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STATUT PRZEDSZKOLA NR 21 W KOSZALINIE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BodyText"/>
        <w:ind w:right="-8"/>
        <w:jc w:val="both"/>
        <w:rPr>
          <w:color w:val="000000"/>
          <w:szCs w:val="24"/>
        </w:rPr>
      </w:pPr>
      <w:r>
        <w:rPr>
          <w:color w:val="000000"/>
          <w:szCs w:val="24"/>
        </w:rPr>
        <w:t>Przedszkole działa w oparciu o niżej wymienione przepisy, które określają cele i zadania działalności przedszkola, dokonują podziału zadań, kompetencji i odpowiedzialności pomiędzy poszczególnymi organami przedszkola, a także regulują  zasady współdziałania miedzy nimi:</w:t>
      </w:r>
    </w:p>
    <w:p>
      <w:pPr>
        <w:pStyle w:val="Normal"/>
        <w:widowControl w:val="false"/>
        <w:numPr>
          <w:ilvl w:val="0"/>
          <w:numId w:val="38"/>
        </w:numPr>
        <w:spacing w:lineRule="auto" w:line="240" w:before="240" w:after="0"/>
        <w:ind w:hanging="425" w:left="709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Ustawa z dnia 7 września 1991 r. o systemie oświaty (Dz. U. z 2016r. poz.1943 z póź. zm);</w:t>
      </w:r>
    </w:p>
    <w:p>
      <w:pPr>
        <w:pStyle w:val="Normal"/>
        <w:widowControl w:val="false"/>
        <w:numPr>
          <w:ilvl w:val="0"/>
          <w:numId w:val="30"/>
        </w:numPr>
        <w:spacing w:lineRule="auto" w:line="240" w:before="240" w:after="0"/>
        <w:ind w:hanging="425" w:left="709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Ustawa z dnia 26.01.1982r. Karta Nauczyciela (Dz. U. z 2017 r. poz. 1189, Nr 170, ze zm.) ;</w:t>
      </w:r>
    </w:p>
    <w:p>
      <w:pPr>
        <w:pStyle w:val="Normal"/>
        <w:widowControl w:val="false"/>
        <w:numPr>
          <w:ilvl w:val="0"/>
          <w:numId w:val="30"/>
        </w:numPr>
        <w:spacing w:lineRule="auto" w:line="240" w:before="240" w:after="0"/>
        <w:ind w:hanging="425" w:left="709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Ustawy z dnia 17 grudnia 2016 r. – Prawo Oświatowe( Dz. U. z 2017r. poz. 59 ze zm.);</w:t>
      </w:r>
    </w:p>
    <w:p>
      <w:pPr>
        <w:pStyle w:val="Normal"/>
        <w:widowControl w:val="false"/>
        <w:numPr>
          <w:ilvl w:val="0"/>
          <w:numId w:val="30"/>
        </w:numPr>
        <w:spacing w:lineRule="auto" w:line="240" w:before="240" w:after="0"/>
        <w:ind w:hanging="425" w:left="709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Ustawy z dnia 14 grudnia 2016 r. – Przepisy wprowadzające ustawę – Prawo oświatowe (Dz.U.z 2017r. z poz. 60 );</w:t>
      </w:r>
    </w:p>
    <w:p>
      <w:pPr>
        <w:pStyle w:val="Normal"/>
        <w:widowControl w:val="false"/>
        <w:numPr>
          <w:ilvl w:val="0"/>
          <w:numId w:val="30"/>
        </w:numPr>
        <w:spacing w:lineRule="auto" w:line="240" w:before="240" w:after="0"/>
        <w:ind w:hanging="425" w:left="709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Rozporządzenie  Ministra Edukacji Narodowej z dn. 14 lutego 2017r. w sprawie podstawy programowej wychowania przedszkolnego oraz podstawy programowej kształcenia ogólnego dla szkoły podstawowej w tym dla uczniów z niepełnosprawnością intelektualną w stopniu umiarkowanym lub znacznym, kształcenia ogólnego dla branżowej szkoły I stopnia, kształcenia ogólnego dla szkoły specjalnej przysposabiającej do pracy oraz kształcenia ogólnego dla szkoły policealnej( Dz.U.  z 2017r. poz. 356)</w:t>
      </w:r>
    </w:p>
    <w:p>
      <w:pPr>
        <w:pStyle w:val="Normal"/>
        <w:widowControl w:val="false"/>
        <w:numPr>
          <w:ilvl w:val="0"/>
          <w:numId w:val="30"/>
        </w:numPr>
        <w:spacing w:lineRule="auto" w:line="240" w:before="240" w:after="0"/>
        <w:ind w:hanging="425" w:left="709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Rozporządzenie Ministra Edukacji Narodowej z dnia 17 marca 2017r. w sprawie szczegółowej organizacji publicznych szkół i publicznych przedszkoli ( Dz. U. z 2017r. poz. 649)</w:t>
      </w:r>
    </w:p>
    <w:p>
      <w:pPr>
        <w:pStyle w:val="Normal"/>
        <w:widowControl w:val="false"/>
        <w:numPr>
          <w:ilvl w:val="0"/>
          <w:numId w:val="30"/>
        </w:numPr>
        <w:spacing w:lineRule="auto" w:line="240" w:before="240" w:after="0"/>
        <w:ind w:hanging="425" w:left="709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Rozporządzenie Prezesa Rady Ministrów z dnia 20 czerwca 2002r. w sprawie zasad techniki prawodawczej ( t.j. Dz. U. z 2016R. poz. 283);</w:t>
      </w:r>
    </w:p>
    <w:p>
      <w:pPr>
        <w:pStyle w:val="Normal"/>
        <w:widowControl w:val="false"/>
        <w:numPr>
          <w:ilvl w:val="0"/>
          <w:numId w:val="30"/>
        </w:numPr>
        <w:spacing w:lineRule="auto" w:line="240" w:before="240" w:after="0"/>
        <w:ind w:hanging="425" w:left="709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Rozporządzenia Ministra Edukacji Narodowej z dnia 9 sierpnia 2017r. w sprawie pomocy psychologiczno – pedagogicznej w publicznych przedszkolach, szkołach i placówkach (Dz. U. z 2017 r. poz. 1591);</w:t>
      </w:r>
    </w:p>
    <w:p>
      <w:pPr>
        <w:pStyle w:val="Normal"/>
        <w:widowControl w:val="false"/>
        <w:numPr>
          <w:ilvl w:val="0"/>
          <w:numId w:val="30"/>
        </w:numPr>
        <w:spacing w:lineRule="auto" w:line="240" w:before="240" w:after="0"/>
        <w:ind w:hanging="425" w:left="709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Rozporządzenie Ministra Edukacji Narodowej z dnia 14 kwietnia 1992 r. w sprawie warunków i sposobu organizowania nauki religii w publicznych przedszkolach i szkołach ( Dz.U. z 1992r. Nr 36, poz. 155 z póź. zm.);</w:t>
      </w:r>
    </w:p>
    <w:p>
      <w:pPr>
        <w:pStyle w:val="Normal"/>
        <w:widowControl w:val="false"/>
        <w:numPr>
          <w:ilvl w:val="0"/>
          <w:numId w:val="30"/>
        </w:numPr>
        <w:spacing w:lineRule="auto" w:line="240" w:before="240" w:after="0"/>
        <w:ind w:hanging="425" w:left="709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Konwencja o prawach dziecka przyjęta przez Zgromadzenie Ogólne Narodów Zjednoczonych z dnia 20 listopada 1989r. ( Dz.U. z 1991 Nr120, poz. 526 z póź. zm);</w:t>
      </w:r>
    </w:p>
    <w:p>
      <w:pPr>
        <w:pStyle w:val="Normal"/>
        <w:widowControl w:val="false"/>
        <w:numPr>
          <w:ilvl w:val="0"/>
          <w:numId w:val="30"/>
        </w:numPr>
        <w:spacing w:lineRule="auto" w:line="240" w:before="240" w:after="0"/>
        <w:ind w:hanging="425" w:left="709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Rozporządzenie Ministra Edukacji Narodowej z dnia 11 sierpnia 2017 r. w sprawie wymagań wobec szkół i placówek ( Dz.U. z 2017r. poz. 1611);</w:t>
      </w:r>
    </w:p>
    <w:p>
      <w:pPr>
        <w:pStyle w:val="Normal"/>
        <w:widowControl w:val="false"/>
        <w:numPr>
          <w:ilvl w:val="0"/>
          <w:numId w:val="30"/>
        </w:numPr>
        <w:spacing w:lineRule="auto" w:line="240" w:before="240" w:after="0"/>
        <w:ind w:hanging="425" w:left="709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Rozporządzenie Ministra Edukacji Narodowej z dnia 9 sierpnia 2017 r. w sprawie warunków organizowania, kształcenia, wychowania i opieki dla dzieci i młodzieży niepełnosprawnych , niedostosowanych społecznie i zagrożonych niedostosowaniem społecznym ( Dz. U. z 2017r. poz. 1578);</w:t>
      </w:r>
    </w:p>
    <w:p>
      <w:pPr>
        <w:pStyle w:val="Normal"/>
        <w:widowControl w:val="false"/>
        <w:numPr>
          <w:ilvl w:val="0"/>
          <w:numId w:val="30"/>
        </w:numPr>
        <w:spacing w:lineRule="auto" w:line="240" w:before="240" w:after="0"/>
        <w:ind w:hanging="425" w:left="709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Rozporządzenie Ministra Edukacji Narodowej z dnia 25 maja 2018 r. w sprawie warunków i sposobu organizowania przez publiczne przedszkola, szkoły i placówki krajoznawstwa i turystyki ( Dz.U. z 2018 r. poz. 1133)</w:t>
      </w:r>
    </w:p>
    <w:p>
      <w:pPr>
        <w:pStyle w:val="Normal"/>
        <w:widowControl w:val="false"/>
        <w:numPr>
          <w:ilvl w:val="0"/>
          <w:numId w:val="30"/>
        </w:numPr>
        <w:spacing w:lineRule="auto" w:line="240" w:before="240" w:after="0"/>
        <w:ind w:hanging="425" w:left="709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Ustawa z dnia 26 listopada 1998 r. o finansach publicznych Dz. U. z 2003 r. Nr 15, poz. 148 ze zm.)</w:t>
      </w:r>
    </w:p>
    <w:p>
      <w:pPr>
        <w:pStyle w:val="Normal"/>
        <w:numPr>
          <w:ilvl w:val="0"/>
          <w:numId w:val="30"/>
        </w:numPr>
        <w:spacing w:lineRule="auto" w:line="240" w:before="0" w:after="0"/>
        <w:ind w:hanging="425" w:left="709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Ustawy z dnia 8 marca 1990 r. o samorządzie terytorialnym (Dz. U. Nr 16, poz. 95), </w:t>
      </w:r>
    </w:p>
    <w:p>
      <w:pPr>
        <w:pStyle w:val="Normal"/>
        <w:widowControl w:val="false"/>
        <w:numPr>
          <w:ilvl w:val="0"/>
          <w:numId w:val="30"/>
        </w:numPr>
        <w:spacing w:lineRule="auto" w:line="240" w:before="0" w:after="0"/>
        <w:ind w:hanging="425" w:left="709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Aktu założycielskiego</w:t>
      </w:r>
    </w:p>
    <w:p>
      <w:pPr>
        <w:pStyle w:val="Normal"/>
        <w:widowControl w:val="false"/>
        <w:numPr>
          <w:ilvl w:val="0"/>
          <w:numId w:val="30"/>
        </w:numPr>
        <w:spacing w:lineRule="auto" w:line="240" w:before="240" w:after="0"/>
        <w:ind w:hanging="425" w:left="709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Niniejszego statutu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PREAMBUŁA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Przedszkole nr 21 w Koszalinie w swoich działaniach edukacyjnych, wychowawczych i opiekuńczych kieruje się zasadami zawartymi w Konstytucji Rzeczpospolitej Polskiej oraz Konwencji o Prawach Dziecka. Kształcenie i wychowanie w przedszkolu respektuje system wartości, służy rozwijaniu u dzieci poczucia odpowiedzialności, miłości ojczyzny oraz poszanowania dla polskiego dziedzictwa kulturowego, przy jednoczesnym otwarciu się na wartości kultur Europy i świata. Przedszkole współpracując z instytucjami działającymi na rzecz edukacji zapewnia każdemu wychowankowi warunki niezbędne do jego rozwoju, przygotowując go do wypełnienia obowiązków w oparciu o zasady tolerancji, sprawiedliwości i wolności.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ROZDZIAŁ 1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Postanowienia wstępne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Przedszkole Nr 21, zwane dalej Przedszkolem, ma siedzibę  w Koszalinie, ul. Połczyńska 55, 75-808 Koszalin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Organem prowadzącym Przedszkole jest Gmina Koszalin.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Przedszkole jest placówką publiczną, która: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przeprowadza rekrutację dzieci w oparciu o zasadę powszechnej dostępności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zatrudnia nauczycieli posiadających kwalifikacje określone w odrębnych przepisach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realizuje programy nauczania, które zawierają podstawę programową nauczania przedszkolnego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Nadzór pedagogiczny nad Przedszkolem sprawuje Zachodniopomorski Kurator Oświaty.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Przedszkole działa na podstawie ustawy z dnia 7 września 1991r.  o systemie oświaty i rozporządzeń wykonawczych do tej ustawy oraz niniejszego Statutu.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Ustalona nazwa używana jest przez Przedszkole w pełnym brzmieniu: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Przedszkole nr 21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ul. Połczyńska 55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94/ 342-58-36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75-808 Koszalin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Obsługa finansowo – księgowa Przedszkola jest prowadzona przez gminę według zasad określonych w odrębnych przepisach.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ListParagraph"/>
        <w:numPr>
          <w:ilvl w:val="0"/>
          <w:numId w:val="31"/>
        </w:numPr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Przedszkole jest jednostką budżetową, której działalność finansowana jest przez:</w:t>
      </w:r>
    </w:p>
    <w:p>
      <w:pPr>
        <w:pStyle w:val="ListParagraph"/>
        <w:numPr>
          <w:ilvl w:val="0"/>
          <w:numId w:val="32"/>
        </w:numPr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Miasto Koszalin;</w:t>
      </w:r>
    </w:p>
    <w:p>
      <w:pPr>
        <w:pStyle w:val="ListParagraph"/>
        <w:numPr>
          <w:ilvl w:val="0"/>
          <w:numId w:val="32"/>
        </w:numPr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Rodziców w formie opłat za świadczenia w zakresie przekraczającym realizację podstawy programowej wychowania przedszkolnego ( nie dotyczy rodziców dzieci 6 letnich realizujących obowiązkowe roczne przygotowanie przedszkolne);</w:t>
      </w:r>
    </w:p>
    <w:p>
      <w:pPr>
        <w:pStyle w:val="ListParagraph"/>
        <w:numPr>
          <w:ilvl w:val="0"/>
          <w:numId w:val="32"/>
        </w:numPr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Przedszkole pracuje w godzinach od 6.30 do 16.30 i czas pracy jest zatwierdzony przez organ prowadzący;</w:t>
      </w:r>
    </w:p>
    <w:p>
      <w:pPr>
        <w:pStyle w:val="ListParagraph"/>
        <w:numPr>
          <w:ilvl w:val="0"/>
          <w:numId w:val="32"/>
        </w:numPr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Terminy przerw w pracy Przedszkola ustalone są z organem prowadzącym i zatwierdzane w arkuszu organizacji Przedszkola na dany rok szkolny.</w:t>
      </w:r>
    </w:p>
    <w:p>
      <w:pPr>
        <w:pStyle w:val="ListParagraph"/>
        <w:numPr>
          <w:ilvl w:val="0"/>
          <w:numId w:val="31"/>
        </w:numPr>
        <w:spacing w:lineRule="auto" w:line="240" w:before="0"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Przedszkole może otrzymywać darowizny, które ewidencjonowane są zgodne z przepisami o gospodarce finansowej w jednostkach budżetowych.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ROZDZIAŁ 2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Cele i zadania Przedszkola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Przedszkole realizuje cele i zadania wynikające z Ustawy o systemie oświaty oraz aktów wykonawczych do ustawy, w tym w szczególności z Podstawy programowej wychowania przedszkolnego.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Celem Przedszkola jest: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    wspomaganie dzieci w rozwijaniu uzdolnień oraz kształtowanie czynności intelektualnych potrzebnych im w codziennych sytuacjach i w dalszej edukacji;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     budowanie systemu wartości, w tym wychowywanie dzieci tak, żeby lepiej orientowały się w tym, co jest dobre, a co złe;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     kształtowanie u dzieci odporności emocjonalnej koniecznej w nowych i trudnych sytuacjach, w tym także do łagodnego znoszenia stresów i porażek;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     rozwijanie umiejętności społecznych dzieci, które są niezbędne w poprawnych relacjach z dziećmi i dorosłymi;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     stwarzanie warunków sprzyjających wspólnej i zgodnej zabawie oraz nauce dzieci o zróżnicowanych możliwościach fizycznych i intelektualnych;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     troska o zdrowie dzieci i ich sprawność fizyczną;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     zachęcanie do uczestnictwa w zabawach i grach sportowych;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     budowanie dziecięcej wiedzy o świecie społecznym, przyrodniczym i technicznym oraz rozwijanie umiejętności prezentowania swoich przemyśleń w sposób zrozumiały dla innych;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     wprowadzenie dzieci w świat wartości estetycznych i rozwijanie umiejętności wypowiadania się poprzez muzykę, małe formy teatralne oraz sztuki plastyczne;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 kształtowanie u dzieci poczucia przynależności społecznej (do rodziny, grupy rówieśniczej i wspólnoty narodowej) oraz postawy patriotycznej;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  zapewnienie dzieciom lepszych szans edukacyjnych poprzez wspieranie ich ciekawości, aktywności i samodzielności, a także kształtowanie tych wiadomości i umiejętności, które są ważne w edukacji szkolnej.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Zadaniem Przedszkola jest w szczególności 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1).  Udzielanie dzieciom pomocy psychologiczno – pedagogicznej z godnie z przepisami w sprawie zasad udzielania i organizacji pomocy psychologiczno- pedagogicznej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2). W  przypadku uczęszczania do Przedszkola dziecka innej narodowości zadaniem Przedszkola jest  umożliwienie takiemu dziecku utrzymania poczucia tożsamości narodowej, religijnej i etnicznej,</w:t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3). Organizowanie opieki nad dziećmi niepełnosprawnymi, jeżeli takie zostaną zakwalifikowane,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4).  Włączenie rodziców do wspierania osiągnięć rozwojowych dzieci i łagodzenia trudności, na jakie natrafiają.</w:t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5).  Przedszkole zapewnia opiekę, wychowanie i edukację w atmosferze akceptacji i bezpieczeństwa  oraz tworzy warunki umożliwiające dzieciom osiągnięcie ,,gotowości szkolnej”.</w:t>
      </w:r>
    </w:p>
    <w:p>
      <w:pPr>
        <w:pStyle w:val="Normal"/>
        <w:widowControl w:val="false"/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6).   Przedszkole stwarza rodzicom warunki partnerskiej i optymistycznej współpracy.</w:t>
      </w:r>
    </w:p>
    <w:p>
      <w:pPr>
        <w:pStyle w:val="Normal"/>
        <w:widowControl w:val="false"/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Przedszkole realizuje swoje zadania w następujących obszarach edukacyjnych:</w:t>
      </w:r>
    </w:p>
    <w:p>
      <w:pPr>
        <w:pStyle w:val="Normal"/>
        <w:widowControl w:val="false"/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1). Kształtowanie umiejętności społecznych dzieci: porozumiewanie się z dorosłymi i dziećmi, zgodne funkcjonowanie w zabawie i sytuacjach zadaniowych.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2). Kształtowanie czynności samoobsługowych, nawyków higienicznych i kulturalnych. Wdrażanie dzieci do utrzymywania ładu i porządku.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3). Wspomaganie rozwoju mowy dzieci.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4). Wspieranie dzieci w rozwijaniu czynności intelektualnych, które stosują w poznawaniu i rozumieniu siebie i swojego otoczenia.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5). Wychowanie zdrowotne i kształtowanie sprawności fizycznej dzieci.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6). Wdrażanie dzieci do dbałości o bezpieczeństwo własne oraz innych.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7). Wychowanie przez sztukę – dziecko widzem i aktorem.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8). Wychowanie przez sztukę – muzyka i śpiew, pląsy i taniec.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9). Wychowanie przez sztukę: różne formy plastyczne.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10). Wspomaganie rozwoju umysłowego dzieci poprzez zabawy konstrukcyjne, budzenie zainteresowań technicznych.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11). Pomaganie dzieciom w rozumieniu istoty zjawisk atmosferycznych i unikaniu zagrożeń.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12). Wychowanie dla poszanowania roślin i zwierząt.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13). Wspomaganie rozwoju intelektualnego dzieci wraz z edukacją matematyczną.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14). Kształtowanie gotowości do nauki czytania i pisania.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15). Wychowanie rodzinne, obywatelskie i patriotyczne.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Zasady sprawowania opieki nad dziećmi przez pracowników przedszkola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Dziecko przebywające w przedszkolu jest pod opieką nauczycielki, która organizuje zabawy i zajęcia dydaktyczno-wychowawcze zgodnie  z podstawą programową.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 Nauczyciel w pełni odpowiada za bezpieczeństwo powierzonych mu dzieci, zapewnia dzieciom pełne poczucie bezpieczeństwa – zarówno w aspekcie fizycznym, jak i psychicznym.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   Nauczyciel każdorazowo kontroluje miejsca, w których przebywają dzieci: sale zajęć, szatnię, łazienkę, plac zabaw; a także sprzęt, pomoce i inne narzędzia.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    Nauczyciel opuszcza oddział dzieci w momencie przyjęcia go przez drugiego nauczyciela, informując go o wszystkich sprawach dotyczących wychowanków.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    W sytuacji nagłej nauczyciel może opuścić dzieci, jednak pod warunkiem,  że zapewni im w tym czasie opiekę upoważnionej osoby.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   W nagłych wypadkach wszystkie działania pracowników przedszkola – bez względu na zakres ich czynności służbowych – powinny mieć na celu przede wszystkim zapewnienie dzieciom bezpieczeństwa.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    Bez zgody rodziców wychowankowie nie mogą być poddawani w przedszkolu żadnym zabiegom lekarskim (nie dotyczy to udzielania pomocy w nagłych wypadkach).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     Nauczyciel zna przepisy BHP, ppoż. i przepisy ruchu drogowego oraz ich przestrzega.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    Dzieci mają możliwość codziennego korzystania z ogrodu przedszkolnego wyposażonego w urządzenia odpowiednie do ich wieku. W czasie pobytu w ogrodzie zajęcia i zabawy dla poszczególnych grup odbywają się na wyznaczonym terenie wyposażonym w urządzenia do zabaw, które wyzwalają aktywność ruchową dzieci.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  Na zajęciach poza terenem placówki zapewnia się opiekę dorosłych w liczbie - 1 opiekun na 15 dzieci.</w:t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 Obowiązkiem nauczyciela jest udzielenie dziecku natychmiastowej pomocy, jeżeli jest ona niezbędna, oraz powiadomienie dyrektora i rodziców o zaistniałym wypadku lub zaobserwowanych niepokojących symptomach;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4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Zasady organizowania  zajęć dodatkowych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     W przedszkolu prowadzone są  zajęcia dodatkowe: j. angielski, rytmika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     Na wniosek rodziców i nauczycieli w przedszkolu są prowadzone kółka zainteresowań, uwzględniające zainteresowania, potrzeby i możliwości rozwojowe dzieci.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     Dzieci uczęszczające na zajęcia dodatkowe i kółka zainteresowań, które odbywają się w przedszkolu, są pod opieką osoby odpowiedzialnej za prowadzenie tych zajęć, natomiast pozostałe dzieci mają w tym czasie zapewnioną opiekę nauczyciela oraz biorą udział w organizowanych przez niego zabawach i zajęciach dydaktycznych.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     Zajęcia dodatkowe są w całości finansowane przez Organ Prowadzący.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hanging="426"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 Czas trwania zajęć (również zajęć dodatkowych) jest dostosowany do możliwości rozwojowych dzieci i wynosi: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a.      dla dzieci w wieku 3–4 lat – około 15 minut,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b.      dla dzieci w wieku 5–6 lat – około 30 minut.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5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W Przedszkolu może być organizowane wczesne wspomaganie rozwoju dzieci. Ma ono na celu pobudzanie psychoruchowego i społecznego rozwoju dziecka od chwili wykrycia niepełnosprawności do momentu podjęcia nauki w szkole.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Warunki organizowania wczesnego wspomagania rozwoju dziecka oraz kwalifikacje wymagane od osób prowadzących wczesne wspomaganie, a także formy współpracy z rodziną określają odrębne przepisy.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6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Dzieci powinny być przyprowadzane i odbierane osobiście przez rodziców, prawnych opiekunów, bądź inne osoby (pełnoletnie) upoważnione przez rodziców.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Rodzice pisemnie upoważniają osoby (pełnoletnie) do odbioru dzieci.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Dziecko może być odebrane przez osobę upoważnioną tylko za okazaniem dokumentu tożsamości.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Rodzice, prawni opiekunowie przejmują odpowiedzialność  prawną za bezpieczeństwo dziecka odbieranego przez upoważnioną przez nich osobę.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W Przedszkolu funkcjonują zasady postępowania pracowników w przypadku nieodebrania dziecka przez rodziców w wyznaczonym czasie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ROZDZIAŁ 3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Organy Przedszkola oraz ich zadania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7</w:t>
      </w:r>
    </w:p>
    <w:p>
      <w:pPr>
        <w:pStyle w:val="Normal"/>
        <w:spacing w:lineRule="auto" w:line="24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Organami Przedszkola są: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Przedszkola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Dzieci.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8</w:t>
      </w:r>
    </w:p>
    <w:p>
      <w:pPr>
        <w:pStyle w:val="Normal"/>
        <w:widowControl w:val="false"/>
        <w:numPr>
          <w:ilvl w:val="0"/>
          <w:numId w:val="3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Przedszkola wyłoniony jest przez organ prowadzący w drodze konkursu.</w:t>
      </w:r>
    </w:p>
    <w:p>
      <w:pPr>
        <w:pStyle w:val="Normal"/>
        <w:widowControl w:val="false"/>
        <w:numPr>
          <w:ilvl w:val="0"/>
          <w:numId w:val="3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kieruje bieżącą działalnością Przedszkola, reprezentuje na zewnątrz. Jest kierownikiem dla wszystkich zatrudnionych pracowników.</w:t>
      </w:r>
    </w:p>
    <w:p>
      <w:pPr>
        <w:pStyle w:val="Normal"/>
        <w:widowControl w:val="false"/>
        <w:numPr>
          <w:ilvl w:val="0"/>
          <w:numId w:val="3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Sprawuje wraz z wicedyrektorem nadzór pedagogiczny w stosunku do zatrudnionych nauczycieli.</w:t>
      </w:r>
    </w:p>
    <w:p>
      <w:pPr>
        <w:pStyle w:val="Normal"/>
        <w:widowControl w:val="false"/>
        <w:numPr>
          <w:ilvl w:val="0"/>
          <w:numId w:val="3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Sprawuje opiekę nad dziećmi oraz stwarza warunki do ich harmonijnego rozwoju psychofizycznego poprzez aktywne działania prozdrowotne.</w:t>
      </w:r>
    </w:p>
    <w:p>
      <w:pPr>
        <w:pStyle w:val="Normal"/>
        <w:widowControl w:val="false"/>
        <w:numPr>
          <w:ilvl w:val="0"/>
          <w:numId w:val="3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Przewodniczy Radzie Pedagogicznej i realizuje jej Uchwały oraz Uchwały Rady Rodziców podjęte w ramach ich kompetencji stanowiących.</w:t>
      </w:r>
    </w:p>
    <w:p>
      <w:pPr>
        <w:pStyle w:val="Normal"/>
        <w:widowControl w:val="false"/>
        <w:numPr>
          <w:ilvl w:val="0"/>
          <w:numId w:val="3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dysponuje środkami określonymi w planie finansowym Przedszkola zaopiniowanym przez Radę i ponosi odpowiedzialność za ich prawidłowe wykorzystanie, a także może organizować administracyjną, finansową  i gospodarczą obsługę przedszkola.</w:t>
      </w:r>
    </w:p>
    <w:p>
      <w:pPr>
        <w:pStyle w:val="Normal"/>
        <w:widowControl w:val="false"/>
        <w:numPr>
          <w:ilvl w:val="0"/>
          <w:numId w:val="3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Współdziała ze szkołami wyższymi  i zakładami kształcenia nauczycieli  w organizacji praktyk pedagogicznych.</w:t>
      </w:r>
    </w:p>
    <w:p>
      <w:pPr>
        <w:pStyle w:val="Normal"/>
        <w:widowControl w:val="false"/>
        <w:numPr>
          <w:ilvl w:val="0"/>
          <w:numId w:val="3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Wykonuje zadania związane z zapewnieniem bezpieczeństwa dzieciom   i nauczycielom w czasie zajęć organizowanych przez przedszkole oraz pozostałym pracownikom.</w:t>
      </w:r>
    </w:p>
    <w:p>
      <w:pPr>
        <w:pStyle w:val="Normal"/>
        <w:widowControl w:val="false"/>
        <w:numPr>
          <w:ilvl w:val="0"/>
          <w:numId w:val="3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wykonywaniu swoich zadań Dyrektor współdziała z Radą Rodziców i Radą Pedagogiczną, zapewniając bieżący przepływ informacji pomiędzy tymi organami.</w:t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Ponosi odpowiedzialność za właściwe prowadzenie i przechowywanie dokumentacji przebiegu nauczania, wychowania i opieki.</w:t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Przedszkola ma obowiązek tworzenia warunków do działania w Przedszkolu: wolontariuszy, stowarzyszeń i innych organizacji (głównie harcerskich), których celem statutowym jest działalność wychowawcza lub wzbogacanie form działalności opiekuńczo- wychowawczo- dydaktycznej.</w:t>
      </w:r>
    </w:p>
    <w:p>
      <w:pPr>
        <w:pStyle w:val="Normal"/>
        <w:widowControl w:val="false"/>
        <w:numPr>
          <w:ilvl w:val="0"/>
          <w:numId w:val="3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nieobecności Dyrektora Przedszkola obowiązki pełni Wicedyrektor.</w:t>
      </w:r>
    </w:p>
    <w:p>
      <w:pPr>
        <w:pStyle w:val="Normal"/>
        <w:widowControl w:val="false"/>
        <w:suppressAutoHyphens w:val="true"/>
        <w:spacing w:lineRule="auto" w:line="240" w:before="0" w:after="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Zadania Dyrektora są następujące:</w:t>
      </w:r>
    </w:p>
    <w:p>
      <w:pPr>
        <w:pStyle w:val="Normal"/>
        <w:widowControl w:val="false"/>
        <w:suppressAutoHyphens w:val="true"/>
        <w:spacing w:lineRule="auto" w:line="240" w:before="0" w:after="0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opracowuje na każdy rok szkolny  “Plan nadzoru pedagogicznego”, który zostaje przedstawiony Radzie Pedagogicznej do dnia  15 września  danego roku.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prowadzi obserwacje pracy nauczycieli i wicedyrektora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okresowo prowadzi kontrole obiektów należących do Przedszkola pod kątem zapewnienia bezpiecznych i higienicznych warunków korzystania z tych obiektów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 ramowy rozkład dnia na wniosek Rady Pedagogicznej z uwzględnieniem zasad ochrony zdrowia i higieny pracy oraz oczekiwań Rodziców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przygotowuje “Arkusz organizacyjny Przedszkola” i przedstawia go do zatwierdzenia organowi prowadzącemu,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wstrzymuje Uchwały Rady Rodziców i Rady Pedagogicznej jeśli są  niezgodne z przepisami prawa i powiadamia o tym stosowne organy.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organizuje administracyjną, finansową i gospodarczą obsługę Przedszkola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współpracuje z rodzicami, organem prowadzącym, organem nadzorującym               i innymi kontrolującymi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kieruje polityką kadrową Przedszkola, zatrudnia i zwalnia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przyznaje nagrody, udziela kar zgodnie z wnioskiem zaopiniowanym   przez  Radę Pedagogiczną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miarę potrzeby w porozumieniu z organem prowadzącym organizuje wczesne wspomaganie dziecka,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podejmuje decyzje o przyjęciu lub skreśleniu dziecka z Przedszkola w czasie roku szkolnego po zaopiniowaniu przez Radę Pedagogiczną (nie dotyczy dziecka realizującego roczne przygotowanie przedszkolne),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powiadamia dyrektora szkoły w obwodzie której mieszka dziecko 6letnie                                 o spełnianiu przez nie rocznego  obowiązku przygotowania przedszkolnego,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podejmuje starania w celu zapewnienia wszystkim pracownikom właściwych warunków pracy zgodnie z przepisami kp, bhp, p.poż.,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koordynuje działania wszystkich organów Przedszkola,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prowadzi dokumentację kancelaryjną i finansową zgodnie z przepisami szczegółowymi,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 obowiązek występowania z urzędu w obronie nauczyciela, gdy zostaną naruszone ustalone dla niego uprawnienia (ochrona przewidziana                        dla funkcjonariuszy publicznych wyłącznie w Kodeksie karnym)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Sprawuje kontrolę zarządczą dla zapewnienia realizacji celów i zadań przedszkola w sposób zgodny z prawem, efektywny, oszczędny i terminowy, zgodnie z odrębnymi przepisami.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wykonuje wszystkie inne zadania wynikające z przepisów szczegółowych.</w:t>
      </w:r>
    </w:p>
    <w:p>
      <w:pPr>
        <w:pStyle w:val="Normal"/>
        <w:widowControl w:val="false"/>
        <w:suppressAutoHyphens w:val="true"/>
        <w:spacing w:lineRule="auto" w:line="240" w:before="0" w:after="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9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Rada Pedagogiczna</w:t>
      </w:r>
      <w:r>
        <w:rPr>
          <w:rFonts w:ascii="Times New Roman" w:hAnsi="Times New Roman"/>
          <w:sz w:val="24"/>
          <w:szCs w:val="24"/>
        </w:rPr>
        <w:t xml:space="preserve"> jest kolegialnym organem Przedszkola w zakresie  realizacji jej statutowych zadań dotyczących opieki, wychowania i kształcenia.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skład Rady wchodzą: Dyrektor i wszyscy nauczyciele pracujący w Przedszkolu. W zebraniach Rady Pedagogicznej mogą również brać udział z głosem doradczym osoby zapraszane przez jej przewodniczącego za zgodą lub na wniosek Rady Pedagogicznej. W tym przedstawiciele różnych stowarzyszeń i innych organizacji.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Przewodniczącym Rady jest Dyrektor Przedszkola.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Uczestniczenie w pracach Rady Pedagogicznej jest obowiązkiem każdego członka tego organu.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może powołać ze swojego składu zespoły problemowo – zadaniowe w zależności od potrzeb. Pracą zespołów kierują ich liderzy.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Zebrania Rady Pedagogicznej są organizowane przed rozpoczęciem roku szkolnego (organizacyjna) po zakończeniu półrocznej pracy (analityczno-kontrolna), na zakończenie rocznych zajęć w przedszkolu (podsumowująca) a także w ciągu roku w miarę bieżących potrzeb.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Zebrania mogą być organizowane na wniosek organu sprawującego nadzór pedagogiczny, z inicjatywy Dyrektora Przedszkola, Organu Prowadzącego przedszkole albo co najmniej 1/3 członków Rady Pedagogicznej.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prowadzi i przygotowuje zebrania Rady Pedagogicznej oraz jest odpowiedzialny za zawiadomienie wszystkich jej członków o terminie i porządku zebrania zgodnie z regulaminem.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Przedszkola przedstawia Radzie Pedagogicznej, nie rzadziej niż dwa razy w roku szkolnym, ogólne wnioski wynikające ze sprawowanego nadzoru pedagogicznego oraz informacje o działalności Przedszkola.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kompetencji stanowiących Rady Pedagogicznej należy:</w:t>
      </w:r>
    </w:p>
    <w:p>
      <w:pPr>
        <w:pStyle w:val="Normal"/>
        <w:widowControl w:val="false"/>
        <w:numPr>
          <w:ilvl w:val="0"/>
          <w:numId w:val="11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uchwalenie regulaminu swojej działalności,</w:t>
      </w:r>
    </w:p>
    <w:p>
      <w:pPr>
        <w:pStyle w:val="Normal"/>
        <w:widowControl w:val="false"/>
        <w:numPr>
          <w:ilvl w:val="0"/>
          <w:numId w:val="11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zatwierdzanie planów pracy Przedszkola,</w:t>
      </w:r>
    </w:p>
    <w:p>
      <w:pPr>
        <w:pStyle w:val="Normal"/>
        <w:widowControl w:val="false"/>
        <w:numPr>
          <w:ilvl w:val="0"/>
          <w:numId w:val="11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podejmowanie uchwał w sprawie innowacji i eksperymentów pedagogicznych w Przedszkolu, </w:t>
      </w:r>
    </w:p>
    <w:p>
      <w:pPr>
        <w:pStyle w:val="Normal"/>
        <w:widowControl w:val="false"/>
        <w:numPr>
          <w:ilvl w:val="0"/>
          <w:numId w:val="11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ustalanie organizacji doskonalenia zawodowego nauczycieli</w:t>
      </w:r>
    </w:p>
    <w:p>
      <w:pPr>
        <w:pStyle w:val="Normal"/>
        <w:widowControl w:val="false"/>
        <w:numPr>
          <w:ilvl w:val="0"/>
          <w:numId w:val="11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uchwał dotyczących wprowadzenia zmian w statucie zatwierdzających statut Przedszkola ze zmianami,</w:t>
      </w:r>
    </w:p>
    <w:p>
      <w:pPr>
        <w:pStyle w:val="Normal"/>
        <w:widowControl w:val="false"/>
        <w:numPr>
          <w:ilvl w:val="0"/>
          <w:numId w:val="11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skreślenia  dziecka z listy wychowanków</w:t>
      </w:r>
    </w:p>
    <w:p>
      <w:pPr>
        <w:pStyle w:val="Normal"/>
        <w:widowControl w:val="false"/>
        <w:numPr>
          <w:ilvl w:val="0"/>
          <w:numId w:val="11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podejmowanie  uchwał w sprawie dopuszczenia do użytku przedszkolnego zestawu programów wychowania przedszkolnego 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kompetencji opiniujących Rady Pedagogicznej należy opiniowanie:</w:t>
      </w:r>
    </w:p>
    <w:p>
      <w:pPr>
        <w:pStyle w:val="Normal"/>
        <w:widowControl w:val="false"/>
        <w:numPr>
          <w:ilvl w:val="0"/>
          <w:numId w:val="10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arkusza organizacyjnego Przedszkola,</w:t>
      </w:r>
    </w:p>
    <w:p>
      <w:pPr>
        <w:pStyle w:val="Normal"/>
        <w:widowControl w:val="false"/>
        <w:numPr>
          <w:ilvl w:val="0"/>
          <w:numId w:val="10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tygodniowego rozkładu zajęć obowiązkowych i dodatkowych oraz dziennego rozkładu dnia,</w:t>
      </w:r>
    </w:p>
    <w:p>
      <w:pPr>
        <w:pStyle w:val="Normal"/>
        <w:widowControl w:val="false"/>
        <w:numPr>
          <w:ilvl w:val="0"/>
          <w:numId w:val="10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projektu planu finansowego Przedszkola,</w:t>
      </w:r>
    </w:p>
    <w:p>
      <w:pPr>
        <w:pStyle w:val="Normal"/>
        <w:widowControl w:val="false"/>
        <w:numPr>
          <w:ilvl w:val="0"/>
          <w:numId w:val="10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wniosków Dyrektora Przedszkola o przyznanie nauczycielom odznaczeń,</w:t>
      </w:r>
    </w:p>
    <w:p>
      <w:pPr>
        <w:pStyle w:val="Normal"/>
        <w:tabs>
          <w:tab w:val="clear" w:pos="708"/>
          <w:tab w:val="left" w:pos="1440" w:leader="none"/>
        </w:tabs>
        <w:spacing w:lineRule="auto" w:line="24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nagród i innych wyróżnień,</w:t>
      </w:r>
    </w:p>
    <w:p>
      <w:pPr>
        <w:pStyle w:val="Normal"/>
        <w:tabs>
          <w:tab w:val="clear" w:pos="708"/>
          <w:tab w:val="left" w:pos="1440" w:leader="none"/>
        </w:tabs>
        <w:spacing w:lineRule="auto" w:line="24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kandydatów na stanowisko dyrektora w trybie art.36a., ust. 4 ustawy   o systemie oświaty,</w:t>
      </w:r>
    </w:p>
    <w:p>
      <w:pPr>
        <w:pStyle w:val="Normal"/>
        <w:tabs>
          <w:tab w:val="clear" w:pos="708"/>
          <w:tab w:val="left" w:pos="1440" w:leader="none"/>
        </w:tabs>
        <w:spacing w:lineRule="auto" w:line="24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kandydatów na stanowisko wicedyrektora i inne stanowiska kierownicze  w trybie art.37, ust.1 ustawy o systemie oświaty,</w:t>
      </w:r>
    </w:p>
    <w:p>
      <w:pPr>
        <w:pStyle w:val="Normal"/>
        <w:tabs>
          <w:tab w:val="clear" w:pos="708"/>
          <w:tab w:val="left" w:pos="1440" w:leader="none"/>
        </w:tabs>
        <w:spacing w:lineRule="auto" w:line="24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propozycji  Dyrektora Przedszkola w sprawie przydziału nauczycielom  stałych prac i zajęć w ramach wynagrodzenia zasadniczego oraz dodatkowo   płatnych zajęć dydaktycznych, wychowawczych i opiekuńczych,</w:t>
      </w:r>
    </w:p>
    <w:p>
      <w:pPr>
        <w:pStyle w:val="Normal"/>
        <w:widowControl w:val="false"/>
        <w:tabs>
          <w:tab w:val="clear" w:pos="708"/>
          <w:tab w:val="left" w:pos="144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8) programów wychowania przedszkolnego zaproponowanych przez </w:t>
      </w:r>
    </w:p>
    <w:p>
      <w:pPr>
        <w:pStyle w:val="Normal"/>
        <w:tabs>
          <w:tab w:val="clear" w:pos="708"/>
          <w:tab w:val="left" w:pos="1440" w:leader="none"/>
        </w:tabs>
        <w:spacing w:lineRule="auto" w:line="240"/>
        <w:ind w:left="10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nauczycieli do realizacji w danym roku szkolnym.</w:t>
      </w:r>
    </w:p>
    <w:p>
      <w:pPr>
        <w:pStyle w:val="Normal"/>
        <w:widowControl w:val="false"/>
        <w:numPr>
          <w:ilvl w:val="0"/>
          <w:numId w:val="20"/>
        </w:numPr>
        <w:tabs>
          <w:tab w:val="clear" w:pos="708"/>
          <w:tab w:val="left" w:pos="144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Przedszkola wstrzymuje wykonanie uchwał niezgodnych z przepisami prawa. O wstrzymaniu wykonania uchwały Dyrektor niezwłocznie zawiadamia Organ Prowadzący oraz Organ sprawujący nadzór pedagogiczny. Organ sprawujący nadzór pedagogiczny uchyla uchwałę w razie stwierdzenia jej niezgodności z przepisami prawa po zasięgnięciu opinii Organu Prowadzącego Przedszkole. Rozstrzygnięcie Organu sprawującego nadzór pedagogiczny jest ostateczne.</w:t>
      </w:r>
    </w:p>
    <w:p>
      <w:pPr>
        <w:pStyle w:val="Normal"/>
        <w:widowControl w:val="false"/>
        <w:numPr>
          <w:ilvl w:val="0"/>
          <w:numId w:val="20"/>
        </w:numPr>
        <w:tabs>
          <w:tab w:val="clear" w:pos="708"/>
          <w:tab w:val="left" w:pos="144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Rada Pedagogiczna może wystąpić z wnioskiem o odwołanie nauczyciela ze stanowiska Dyrektora lub z innego stanowiska kierowniczego  w przedszkolu.</w:t>
      </w:r>
    </w:p>
    <w:p>
      <w:pPr>
        <w:pStyle w:val="Normal"/>
        <w:widowControl w:val="false"/>
        <w:numPr>
          <w:ilvl w:val="0"/>
          <w:numId w:val="20"/>
        </w:numPr>
        <w:tabs>
          <w:tab w:val="clear" w:pos="708"/>
          <w:tab w:val="left" w:pos="720" w:leader="none"/>
          <w:tab w:val="left" w:pos="144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wyżej wymienionym przypadku organ uprawniony do odwołania jest obowiązany przeprowadzić postępowanie wyjaśniające i powiadomić o jego wyniku Radę Pedagogiczną w ciągu 14 dni od otrzymania wniosku.</w:t>
      </w:r>
    </w:p>
    <w:p>
      <w:pPr>
        <w:pStyle w:val="Normal"/>
        <w:widowControl w:val="false"/>
        <w:numPr>
          <w:ilvl w:val="0"/>
          <w:numId w:val="20"/>
        </w:numPr>
        <w:tabs>
          <w:tab w:val="clear" w:pos="708"/>
          <w:tab w:val="left" w:pos="720" w:leader="none"/>
          <w:tab w:val="left" w:pos="144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Uchwały Rady Pedagogicznej podejmowane są zwykłą większością głosów w obecności co najmniej połowy jej członków.</w:t>
      </w:r>
    </w:p>
    <w:p>
      <w:pPr>
        <w:pStyle w:val="Normal"/>
        <w:widowControl w:val="false"/>
        <w:numPr>
          <w:ilvl w:val="0"/>
          <w:numId w:val="20"/>
        </w:numPr>
        <w:tabs>
          <w:tab w:val="clear" w:pos="708"/>
          <w:tab w:val="left" w:pos="720" w:leader="none"/>
          <w:tab w:val="left" w:pos="144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Zebrania Rady Pedagogicznej są protokołowane.</w:t>
      </w:r>
    </w:p>
    <w:p>
      <w:pPr>
        <w:pStyle w:val="Normal"/>
        <w:widowControl w:val="false"/>
        <w:numPr>
          <w:ilvl w:val="0"/>
          <w:numId w:val="20"/>
        </w:numPr>
        <w:tabs>
          <w:tab w:val="clear" w:pos="708"/>
          <w:tab w:val="left" w:pos="720" w:leader="none"/>
          <w:tab w:val="left" w:pos="144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Osoby biorące udział w zebraniu Rady Pedagogicznej są zobowiązane  do nie ujawniania spraw poruszanych na zebraniu Rady Pedagogicznej, które mogą naruszać dobra osobiste dzieci lub ich rodziców, a także nauczycieli  i innych pracowników.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10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Rada Rodziców</w:t>
      </w:r>
      <w:r>
        <w:rPr>
          <w:rFonts w:ascii="Times New Roman" w:hAnsi="Times New Roman"/>
          <w:sz w:val="24"/>
          <w:szCs w:val="24"/>
        </w:rPr>
        <w:t xml:space="preserve"> jest  organem społecznym Przedszkola i stanowi reprezentację ogółu rodziców wychowanków.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Kompetencje Rady Rodziców wynikają z Ustawy z dnia 7 września 1991r.  o systemie oświaty (oraz późniejszych zmian) oraz rozporządzeń wykonawczych do ustawy.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Prezydium Rady Rodziców liczy tylu członków, ile jest oddziałów  w Przedszkolu.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skład Prezydium Rady Rodziców wchodzi po jednym przedstawicielu rad oddziałowych, wybranych w tajnych wyborach przez zebranie rodziców wychowanków danego oddziału. Istnieje możliwość wejścia do Rady więcej niż jednej osoby w przypadku konieczności stwierdzonej przez ogół członków prezydium. 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Wewnętrzną strukturę Rady Rodziców, tryb jej pracy oraz szczegółowy sposób przeprowadzania wyborów do Rady Rodziców oraz do Rad Oddziałowych  określa Regulamin Rady Rodziców (przyjęty stosowną Uchwałą)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może występować do Dyrektora i innych organów przedszkola, organu prowadzącego Przedszkole oraz organu sprawującego nadzór pedagogiczny z wnioskami i opiniami we wszystkich sprawach Przedszkola.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Wśród kompetencji  w szczególności wyróżniamy:</w:t>
      </w:r>
    </w:p>
    <w:p>
      <w:pPr>
        <w:pStyle w:val="Normal"/>
        <w:widowControl w:val="false"/>
        <w:numPr>
          <w:ilvl w:val="0"/>
          <w:numId w:val="12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uchwalanie  w porozumieniu z Radą Pedagogiczną Programu Wychowawczego Przedszkola i Profilaktycznego,</w:t>
      </w:r>
    </w:p>
    <w:p>
      <w:pPr>
        <w:pStyle w:val="Normal"/>
        <w:widowControl w:val="false"/>
        <w:numPr>
          <w:ilvl w:val="0"/>
          <w:numId w:val="12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projektu rocznego planu finansowego składanego przez Dyrektora</w:t>
      </w:r>
    </w:p>
    <w:p>
      <w:pPr>
        <w:pStyle w:val="Normal"/>
        <w:widowControl w:val="false"/>
        <w:numPr>
          <w:ilvl w:val="0"/>
          <w:numId w:val="12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programu i harmonogramu  poprawy efektywności kształcenia lub wychowania przedszkola,</w:t>
      </w:r>
    </w:p>
    <w:p>
      <w:pPr>
        <w:pStyle w:val="Normal"/>
        <w:widowControl w:val="false"/>
        <w:numPr>
          <w:ilvl w:val="0"/>
          <w:numId w:val="12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wyrażenie opinii w sprawie podjęcia w Przedszkolu działalności przez stowarzyszenie lub inną organizację.</w:t>
      </w:r>
    </w:p>
    <w:p>
      <w:pPr>
        <w:pStyle w:val="Normal"/>
        <w:widowControl w:val="false"/>
        <w:numPr>
          <w:ilvl w:val="0"/>
          <w:numId w:val="12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Delegowanie jednego przedstawiciela rodziców do udziału w pracach komisji konkursowej do przeprowadzenia konkursu na stanowisko dyrektora przedszkola,</w:t>
      </w:r>
    </w:p>
    <w:p>
      <w:pPr>
        <w:pStyle w:val="Normal"/>
        <w:widowControl w:val="false"/>
        <w:numPr>
          <w:ilvl w:val="0"/>
          <w:numId w:val="12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zgodnie  art. 9c ust. 6 Karty Nauczyciela na wniosek dyrektora przedszkola pracy nauczyciela za okres stażu, w terminie 14 dni od otrzymania zawiadomienia o dokonywanej ocenie</w:t>
      </w:r>
    </w:p>
    <w:p>
      <w:pPr>
        <w:pStyle w:val="Normal"/>
        <w:widowControl w:val="false"/>
        <w:numPr>
          <w:ilvl w:val="0"/>
          <w:numId w:val="12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zgodnie z art. 6a ust.7 Karty Nauczyciela na wniosek organu sprawującego nadzór pedagogiczny nad placówką lub organu prowadzącego – pracy dyrektora.</w:t>
      </w:r>
    </w:p>
    <w:p>
      <w:pPr>
        <w:pStyle w:val="Normal"/>
        <w:widowControl w:val="false"/>
        <w:numPr>
          <w:ilvl w:val="0"/>
          <w:numId w:val="12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celu wspierania działalności statutowej Przedszkola, Rada Rodziców może gromadzić  fundusze z dobrowolnych składek rodziców oraz innych źródeł. </w:t>
      </w:r>
    </w:p>
    <w:p>
      <w:pPr>
        <w:pStyle w:val="Normal"/>
        <w:tabs>
          <w:tab w:val="clear" w:pos="708"/>
          <w:tab w:val="left" w:pos="1440" w:leader="none"/>
        </w:tabs>
        <w:spacing w:lineRule="auto" w:line="24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Zasady wydatkowania funduszy Rady Rodziców określa regulamin.</w:t>
      </w:r>
    </w:p>
    <w:p>
      <w:pPr>
        <w:pStyle w:val="Normal"/>
        <w:tabs>
          <w:tab w:val="clear" w:pos="708"/>
          <w:tab w:val="left" w:pos="1440" w:leader="none"/>
        </w:tabs>
        <w:spacing w:lineRule="auto" w:line="24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9.  Uchwały i decyzje Rady Rodziców są jawne  i mogą być umieszczane na   stronach internetowych Przedszkola  lub na tablicy ogłoszeń z wyłączeniem   niektórych  spraw personalnych uznanych za poufne.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11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Rada Dzieci</w:t>
      </w:r>
      <w:r>
        <w:rPr>
          <w:rFonts w:ascii="Times New Roman" w:hAnsi="Times New Roman"/>
          <w:sz w:val="24"/>
          <w:szCs w:val="24"/>
        </w:rPr>
        <w:t xml:space="preserve"> stanowi reprezentację dzieci przedszkolnych z grup 5 i 6-latków.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skład Rady Dzieci wchodzi po dwóch przedstawicieli z każdej grupy  5 i 6-latków, wybranych w jawnych, demokratycznych wyborach przez wszystkie dzieci z danego oddziału.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Rada Dzieci stoi na straży przestrzegania podstawowych praw dziecka oraz  ma prawo do przedstawiania swojej opinii  w tym zakresie Dyrektorowi Przedszkola Nr 21, Radzie Rodziców oraz Radzie Pedagogicznej, a w szczególności dba o:                            </w:t>
      </w:r>
    </w:p>
    <w:p>
      <w:pPr>
        <w:pStyle w:val="Akapitzlist1"/>
        <w:ind w:left="0"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</w:r>
    </w:p>
    <w:p>
      <w:pPr>
        <w:pStyle w:val="Normal"/>
        <w:widowControl w:val="false"/>
        <w:numPr>
          <w:ilvl w:val="0"/>
          <w:numId w:val="13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 jawnej i umotywowanej oceny postępów w edukacji i zachowaniu,</w:t>
      </w:r>
    </w:p>
    <w:p>
      <w:pPr>
        <w:pStyle w:val="Normal"/>
        <w:widowControl w:val="false"/>
        <w:numPr>
          <w:ilvl w:val="0"/>
          <w:numId w:val="13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 rozwijania i zaspokajania własnych zainteresowań,</w:t>
      </w:r>
    </w:p>
    <w:p>
      <w:pPr>
        <w:pStyle w:val="Normal"/>
        <w:widowControl w:val="false"/>
        <w:numPr>
          <w:ilvl w:val="0"/>
          <w:numId w:val="13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 zabawy,</w:t>
      </w:r>
    </w:p>
    <w:p>
      <w:pPr>
        <w:pStyle w:val="Normal"/>
        <w:widowControl w:val="false"/>
        <w:numPr>
          <w:ilvl w:val="0"/>
          <w:numId w:val="13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 współdecydowania w sprawach życia przedszkolnego</w:t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 wyrażania opinii na temat pracowników Przedszkola Nr 21</w:t>
      </w:r>
    </w:p>
    <w:p>
      <w:pPr>
        <w:pStyle w:val="Normal"/>
        <w:numPr>
          <w:ilvl w:val="0"/>
          <w:numId w:val="6"/>
        </w:numPr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Członkowie Rady Dzieci wybierają spośród siebie przewodniczącego i wiceprzewodniczącego w jawnym głosowaniu</w:t>
      </w:r>
    </w:p>
    <w:p>
      <w:pPr>
        <w:pStyle w:val="Normal"/>
        <w:numPr>
          <w:ilvl w:val="0"/>
          <w:numId w:val="6"/>
        </w:numPr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zadań  Rady Dzieci należy w szczególności:</w:t>
      </w:r>
    </w:p>
    <w:p>
      <w:pPr>
        <w:pStyle w:val="Normal"/>
        <w:widowControl w:val="false"/>
        <w:numPr>
          <w:ilvl w:val="0"/>
          <w:numId w:val="14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ochrona interesów i potrzeb dzieci,</w:t>
      </w:r>
    </w:p>
    <w:p>
      <w:pPr>
        <w:pStyle w:val="Normal"/>
        <w:widowControl w:val="false"/>
        <w:numPr>
          <w:ilvl w:val="0"/>
          <w:numId w:val="14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dbanie o dobre imię Przedszkola i godne reprezentowanie</w:t>
      </w:r>
    </w:p>
    <w:p>
      <w:pPr>
        <w:pStyle w:val="Normal"/>
        <w:widowControl w:val="false"/>
        <w:numPr>
          <w:ilvl w:val="0"/>
          <w:numId w:val="14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współdecydowanie o ważnych działaniach na rzecz Przedszkola  i środowiska</w:t>
      </w:r>
    </w:p>
    <w:p>
      <w:pPr>
        <w:pStyle w:val="Normal"/>
        <w:widowControl w:val="false"/>
        <w:numPr>
          <w:ilvl w:val="0"/>
          <w:numId w:val="14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uczestnictwo w pracach różnych komisji zabawowo-konkursowych,</w:t>
      </w:r>
    </w:p>
    <w:p>
      <w:pPr>
        <w:pStyle w:val="Normal"/>
        <w:widowControl w:val="false"/>
        <w:numPr>
          <w:ilvl w:val="0"/>
          <w:numId w:val="14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współpraca z pracownikami i rodzicami</w:t>
      </w:r>
    </w:p>
    <w:p>
      <w:pPr>
        <w:pStyle w:val="Normal"/>
        <w:widowControl w:val="false"/>
        <w:numPr>
          <w:ilvl w:val="0"/>
          <w:numId w:val="14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informowanie społeczności przedszkolnej o podejmowanych inicjatywach  i decyzjach.</w:t>
      </w:r>
    </w:p>
    <w:p>
      <w:pPr>
        <w:pStyle w:val="Normal"/>
        <w:widowControl w:val="false"/>
        <w:numPr>
          <w:ilvl w:val="0"/>
          <w:numId w:val="14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Posiedzenia Rady Dzieci  zwoływane jest raz na kwartał  lub na ustny wniosek członków Rady lub ich opiekunów</w:t>
      </w:r>
    </w:p>
    <w:p>
      <w:pPr>
        <w:pStyle w:val="Normal"/>
        <w:widowControl w:val="false"/>
        <w:numPr>
          <w:ilvl w:val="0"/>
          <w:numId w:val="14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Rada Dzieci działa zgodnie z przyjętym regulaminem i  harmonogramem. </w:t>
      </w:r>
    </w:p>
    <w:p>
      <w:pPr>
        <w:pStyle w:val="Normal"/>
        <w:widowControl w:val="false"/>
        <w:numPr>
          <w:ilvl w:val="0"/>
          <w:numId w:val="14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każdego posiedzenia Rady Dzieci sporządzany jest protokół  przekazywany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Dyrekcji Przedszkola do ustosunkowania się i realizacji.</w:t>
      </w:r>
    </w:p>
    <w:p>
      <w:pPr>
        <w:pStyle w:val="Normal"/>
        <w:widowControl w:val="false"/>
        <w:suppressAutoHyphens w:val="true"/>
        <w:spacing w:lineRule="auto" w:line="240" w:before="0" w:after="0"/>
        <w:ind w:left="10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12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Organy Przedszkola są zobowiązane do współpracy, do dbania o dobry klimat Przedszkola, do współdziałania na zasadach partnerstwa i uczestniczenia w tworzeniu właściwych warunków rozwoju wychowanków.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Koordynatorem współdziałania poszczególnych organów jest Dyrektor Przedszkola, który ma za zadanie umożliwić im swobodne działanie oraz podejmowanie decyzji w ramach swoich kompetencji.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13</w:t>
      </w:r>
    </w:p>
    <w:p>
      <w:pPr>
        <w:pStyle w:val="Normal"/>
        <w:widowControl w:val="false"/>
        <w:numPr>
          <w:ilvl w:val="0"/>
          <w:numId w:val="15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zobowiązany jest do organizowania, co najmniej dwa razy w roku, spotkań Rady Pedagogicznej z Radą Rodziców. Celem spotkań jest omówienie wszystkich istotnych problemów funkcjonowania Przedszkola. 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14</w:t>
      </w:r>
    </w:p>
    <w:p>
      <w:pPr>
        <w:pStyle w:val="Normal"/>
        <w:widowControl w:val="false"/>
        <w:numPr>
          <w:ilvl w:val="0"/>
          <w:numId w:val="16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Spory między organami Przedszkola rozstrzygane są w drodze negocjacji pomiędzy Dyrektorem Przedszkola, trzyosobowym zespołem wybranym przez Radę Rodziców spośród jej członków i trzyosobowym zespołem wybranym przez Radę Pedagogiczną spośród jej członków –  powołanie takiego zespołu następuje tylko w razie takiej potrzeby.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15</w:t>
      </w:r>
    </w:p>
    <w:p>
      <w:pPr>
        <w:pStyle w:val="Normal"/>
        <w:widowControl w:val="false"/>
        <w:numPr>
          <w:ilvl w:val="0"/>
          <w:numId w:val="8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Przedszkolu mogą  działać stowarzyszenia,  lub inne organizacje, których celem statutowym jest działalność wychowawcza lub rozszerzanie czy wzbogacanie działalności opiekuńczo- wychowawczo- dydaktycznej (typu harcerstwo, wolontariusze itp.)</w:t>
      </w:r>
    </w:p>
    <w:p>
      <w:pPr>
        <w:pStyle w:val="Normal"/>
        <w:widowControl w:val="false"/>
        <w:numPr>
          <w:ilvl w:val="0"/>
          <w:numId w:val="8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Ich przedstawiciele mogą brać udział z głosem doradczym w zebraniach Rady Pedagogicznej (na jej zaproszenie lub wniosek).</w:t>
      </w:r>
    </w:p>
    <w:p>
      <w:pPr>
        <w:pStyle w:val="Normal"/>
        <w:widowControl w:val="false"/>
        <w:numPr>
          <w:ilvl w:val="0"/>
          <w:numId w:val="8"/>
        </w:numPr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Działalność taką mogą podejmować za zgodą Dyrektora po uzyskaniu pozytywnej opinii Rady Pedagogicznej i Rady Rodziców.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ROZDZIAŁ 4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Organizacja Przedszkola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16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Szczegółową organizację wychowania, nauczania i opieki w danym roku szkolnym określa arkusz organizacyjny Przedszkola opracowany przez Dyrektora oraz zaopiniowany przez Radę Pedagogiczną. Arkusz zatwierdzany jest przez organ prowadzący.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 arkuszu organizacji Przedszkola określa się w szczególności: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  czas pracy Przedszkola,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   liczbę pracowników łącznie z liczbą stanowisk kierowniczych,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   ogólną liczbę godzin finansowanych ze środków przydzielonych przez organ prowadzący,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   liczbę oddziałów i dzieci w poszczególnych oddziałach.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Organizację pracy Przedszkola określa ramowy rozkład dnia ustalony przez Dyrektora na wniosek Rady Pedagogicznej, po uwzględnieniu oczekiwań rodziców.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Na podstawie ramowego rozkładu dnia nauczyciel opiekujący się danym oddziałem ustala szczegółowy rozkład dnia, który uwzględnia potrzeby i zainteresowania dzieci.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17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Przedszkole funkcjonuje przez cały rok szkolny, z wyjątkiem przerw ustalonych przez organ prowadzący i podanych do wiadomości rodziców.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 czasie przerw w pracy Przedszkola dzieci mają zapewniona opiekę w innych, dyżurujących placówkach, ustalonych przez organ prowadzący.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3.  Zmianę organizacji pracy przedszkola przewiduje się w okresie przerw świątecznych, ferii oraz wakacji, a dotyczy to: 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zmniejszenia liczby oddziałów w przypadku 50% absencji dzieci w oddziałach,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zmniejszenia czasu pracy w oddziałach.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zamknięcia przedszkola poniżej 10 osób w placówce.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18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Przedszkole działa codziennie, od poniedziałku do piątku, od 6.30 do 16.30.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Realizacja podstawy programowej wychowania przedszkolnego odbywa się  w czasie codziennych zajęć, w wymiarze co najmniej  5 godzin dziennie w godz. 8.00- 13.00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19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Do Przedszkola uczęszczają dzieci w wieku od 3 do 6 lat.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 szczególnie uzasadnionych przypadkach, Dyrektor Przedszkola, może wyrazić zgodę na przyjęcie dziecka, które ukończyło 2,5 roku. Przyjęcie dziecka uzależnione jest od stopnia jego gotowości do pobytu w Przedszkolu.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Dziecko powyżej 6 lat, któremu odroczono realizację obowiązku szkolnego, może uczęszczać do Przedszkola nie dłużej niż do końca roku szkolnego w tym roku kalendarzowym, w którym kończy 10 lat. Orzeczenie o odroczeniu obowiązku szkolnego wydaje dyrektor właściwej obwodowo szkoły, po zasięgnięciu opinii poradni psychologiczno – pedagogicznej.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Dziecko w wieku 6 lat jest obowiązane odbyć roczne przygotowanie przedszkolne.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Dziecko w wieku 5 lat ma prawo do rocznego przygotowania przedszkolnego.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20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Podstawową jednostką organizacyjną Przedszkola jest oddział. W oddziale zgrupowane są dzieci w zbliżonym wieku.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Przedszkole jest placówką 6-oddziałową.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Liczba wychowanków w oddziale nie może przekraczać 25.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Liczba miejsc organizacyjnych w Przedszkolu wynosi 150.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21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1.Przedszkole przeprowadza rekrutację metodą elektroniczną za pośrednictwem serwisu internetowego w oparciu o zasadę powszechnej dostępności.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2.szczegółowe zasady rekrutacji określa regulamin rekrutacji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3.Zasady rekrutacji dzieci do Przedszkola ustalane są przez Gminę – Miasto Koszalin na dany rok szkolny. Przyjmuje się zasadę rekrutacji dziecka do Przedszkola na cały etap edukacji przedszkolnej. W kolejnych etapach rodzice dziecka potwierdzają jedynie wolę kontynuacji korzystania z usług Przedszkola.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4.Rekrutacja do Przedszkola przebiega dwuetapowo: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   Etap I – wypełnienie elektronicznie „Karty Potwierdzenia Kontynuacji Uczęszczania Dziecka do Przedszkola” i dostarczenie do placówki.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    Etap II – wypełnianie „Karty Zapisu Dziecka do Przedszkola” i dostarczenie do placówki.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Istnieją dwa sposoby składania podań rodziców: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   rodzic może wypełnić Kartę elektronicznie, następnie po wydrukowaniu   i potwierdzeniu o zatrudnieniu w zakładzie pracy, złożyć w Przedszkolu,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    rodzic może wypełnić Kartę Zapisu ręcznie i złożyć w Przedszkolu.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System kwalifikuje dzieci zgodnie z kryteriami. Spełnianie kryteriów musi być potwierdzone dokumentami w momencie składania formularza w Przedszkolu.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Kryteria obligatoryjne mające charakter kwalifikujący poza kolejnością: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   dziecko sześcioletnie realizujące obowiązek rocznego przygotowania przedszkolnego,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    dziecko pięcioletnie realizujące roczne przygotowanie przedszkolne,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    dziecko samotnej matki lub ojca,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    dziecko matki lub ojca, wobec którego orzeczono znaczny lub umiarkowany stopień niepełnosprawności, bądź całkowitą niezdolność do pracy albo niezdolność do samodzielnej egzystencji, na podstawie odrębnych przepisów,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    dziecko umieszczone w rodzinie zastępczej,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Kryteria preferencyjne: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   dziecko posiadające rodzeństwo kontynuujące pobyt w Przedszkolu,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    dziecko, którego rodzeństwo ma orzeczony znaczny lub umiarkowany stopień niepełnosprawności,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    dziecko, którego oboje rodzice pracują (w wymiarze pełnego etatu lub studiują   w trybie dziennym),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    dziecko posiadające dwoje lub więcej rodzeństwa.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Do Przedszkola w pierwszej kolejności przyjmowane będą  dzieci mieszkańców Koszalina. Dzieci spoza Gminy mogą być przyjmowane na wolne miejsca.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22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Praca wychowawczo - dydaktyczna i opiekuńcza jest prowadzona w oparciu o podstawę programową oraz dopuszczone przez dyrektora Przedszkola programy wychowania przedszkolnego.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Do realizacji celów statutowych Przedszkole posiada: sale zabaw i zajęć dydaktycznych, ogród przedszkolny wyposażony w urządzenia rekreacyjno – sportowe.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Na realizację podstawy programowej przeznacza się nie mniej niż 5 godzin dziennie, przy czym: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   co najmniej 1/5 czasu należy przeznaczyć na zabawę,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    co najmniej 1/5 czasu (w przypadku młodszych dzieci – ¼ czasu) dzieci spędzają w ogrodzie przedszkolnym, na boisku, w parku itp.,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    najwyżej 1/5 czasu zajmują różnego typu zajęcia dydaktyczne, realizowane według wybranego programu wychowania przedszkolnego,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    pozostały czas – 2/5 czasu nauczyciel może dowolnie zagospodarować.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W czasie spacerów i wycieczek Przedszkole zapewnia opiekę według zasady jedna osoba dorosła na 15 dzieci.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23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Godzina zajęć w Przedszkolu trwa 60 minut.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Zajęcia z religii organizowane są na życzenie rodziców wychowanków, nieodpłatnie. Dzieci, które nie uczestniczą w zajęciach religii, przebywają w tym czasie pod opieką nauczyciela z innej grupy.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Czas trwania zajęć dodatkowych oraz zajęć z religii uzależniony od wieku wychowanków i wynosi: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 15 minut dla oddziałów trzy – i czterolatków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 30 minut dla oddziałów pięciolatków i sześciolatków.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24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Dyrektor powierza opiekę nad oddziałem dwóm nauczycielom, z których jeden pełni rolę nauczyciela wychowawcy oddziału.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Nauczyciel wychowawca, w miarę możliwości, opiekuje się danym oddziałem przez cały czas uczęszczania dziecka do przedszkola.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25</w:t>
      </w:r>
    </w:p>
    <w:p>
      <w:pPr>
        <w:pStyle w:val="Normal"/>
        <w:spacing w:lineRule="auto" w:line="240" w:before="0"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59" w:before="0" w:after="160"/>
        <w:ind w:left="36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Zasady odpłatności za pobyt dzieci w przedszkolu:</w:t>
      </w:r>
    </w:p>
    <w:p>
      <w:pPr>
        <w:pStyle w:val="Normal"/>
        <w:spacing w:lineRule="auto" w:line="259" w:before="0" w:after="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1.Świadczenia udzielane przez przedszkole są nieodpłatne w zakresie realizacji podstawy programowej wychowania przedszkolnego, określonego przez Ministra Edukacji Narodowej </w:t>
      </w:r>
    </w:p>
    <w:p>
      <w:pPr>
        <w:pStyle w:val="Normal"/>
        <w:spacing w:lineRule="auto" w:line="259" w:before="0" w:after="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2.Wszelkie zmiany w organizacji pracy przedszkola podaje się do wiadomości rodziców w formie ogłoszenia.</w:t>
      </w:r>
    </w:p>
    <w:p>
      <w:pPr>
        <w:pStyle w:val="Normal"/>
        <w:spacing w:lineRule="auto" w:line="259" w:before="0" w:after="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3.Wysokość opłaty za świadczenia z zakresu wychowania i nauczania wykraczające poza podstawę wychowania przedszkolnego ustala się zgodnie z uchwałą Rady Miasta.</w:t>
      </w:r>
    </w:p>
    <w:p>
      <w:pPr>
        <w:pStyle w:val="Normal"/>
        <w:spacing w:lineRule="auto" w:line="259" w:before="0" w:after="1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4.Opłaty wnoszone są do 10 – tego każdego miesiąca następującego po miesiącu rozliczeniowym, na rachunek bankowy wskazany przez dyrektora przedszkola. Po tym terminie naliczane są odsetki od zaległości</w:t>
      </w:r>
      <w:r>
        <w:rPr>
          <w:rFonts w:ascii="Times New Roman" w:hAnsi="Times New Roman"/>
          <w:b/>
          <w:sz w:val="24"/>
          <w:szCs w:val="24"/>
          <w:u w:val="single"/>
        </w:rPr>
        <w:t>.</w:t>
      </w:r>
    </w:p>
    <w:p>
      <w:pPr>
        <w:pStyle w:val="Normal"/>
        <w:spacing w:lineRule="auto" w:line="259" w:before="0" w:after="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5.Przedszkole zapewnia odpłatne wyżywienie dla dzieci przebywających pod  opieką powyżej 5h dziennie tj powyżej realizacji podstawy programowej. Zasady odpłatności za korzystanie z wyżywienia i wysokość stawki żywieniowej ustala dyrektor przedszkola w porozumieniu z organem prowadzącym. </w:t>
      </w:r>
    </w:p>
    <w:p>
      <w:pPr>
        <w:pStyle w:val="Normal"/>
        <w:spacing w:lineRule="auto" w:line="259" w:before="0" w:after="1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6.Rodzice (prawni opiekunowie) dzieci są zapoznawani przez dyrektora przedszkola z terminami i zasadami odpłatności za pobyt dziecka w przedszkolu oraz zobowiązani są </w:t>
      </w:r>
      <w:r>
        <w:rPr>
          <w:rFonts w:ascii="Times New Roman" w:hAnsi="Times New Roman"/>
          <w:b/>
          <w:sz w:val="24"/>
          <w:szCs w:val="24"/>
        </w:rPr>
        <w:t>podpisać stosowne oświadczenie w tym przedmiocie.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26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1.W Przedszkolu utworzono stanowisko </w:t>
      </w:r>
      <w:r>
        <w:rPr>
          <w:rFonts w:ascii="Times New Roman" w:hAnsi="Times New Roman"/>
          <w:b/>
          <w:sz w:val="24"/>
          <w:szCs w:val="24"/>
        </w:rPr>
        <w:t>Wicedyrektora.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2.Dyrektor Przedszkola, w przypadku zmiany organizacji Przedszkola, za zgodą organu prowadzącego może utworzyć inne stanowisko kierownicze.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3.Powierzanie i odwołanie Wicedyrektora ze stanowiska dokonuje Dyrektor  po zasięgnięciu opinii organu prowadzącego, Rady Rodziców oraz Rady Pedagogicznej.</w:t>
      </w:r>
    </w:p>
    <w:p>
      <w:pPr>
        <w:pStyle w:val="Normal"/>
        <w:widowControl w:val="false"/>
        <w:suppressAutoHyphens w:val="true"/>
        <w:spacing w:lineRule="auto" w:line="240" w:before="0" w:after="0"/>
        <w:ind w:left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 zadań Wicedyrektora należy: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a) zapewnie warunków do prawidłowego przebiegu pracy placówki poprzez: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a) kształtowanie właściwej atmosfery i dyscypliny pracy,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b) opracowanie grafików i czynności dodatkowych nauczycieli oraz egzekwowanie i przygotowanie wniosków rady pedagogicznej w tych sprawach,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c) współdecydowanie w organizacji pracy zajęć dodatkowych,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d) organizowanie zastępstw za nieobecnych w pracy nauczycieli w celu zapewnienia opieki dzieciom i ciągłości realizacji programu,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e) zastępowanie dyrektora podczas jego nieobecności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f) Podejmowanie działań mających na celu zapewnienie opieki zdrowotnej nad dziećmi oraz wszelkich warunków BHP wychowankom i pracownikom przedszkola.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g) Sprawowanie nadzoru pedagogicznego i dokonywanie oceny pracy pozostałych pracowników we współpracy z dyrektorem.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h) Czynne uczestniczenie w tworzeniu aktów prawnych placówki 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i) Prowadzenie współpracy z rodzicami i Radą Rodziców.</w:t>
      </w:r>
    </w:p>
    <w:p>
      <w:pPr>
        <w:pStyle w:val="Normal"/>
        <w:widowControl w:val="false"/>
        <w:numPr>
          <w:ilvl w:val="0"/>
          <w:numId w:val="17"/>
        </w:numPr>
        <w:tabs>
          <w:tab w:val="clear" w:pos="708"/>
          <w:tab w:val="left" w:pos="720" w:leader="none"/>
          <w:tab w:val="left" w:pos="1068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 może odwołać nauczyciela ze stanowiska wicedyrektora w następujących przypadkach:</w:t>
      </w:r>
    </w:p>
    <w:p>
      <w:pPr>
        <w:pStyle w:val="Normal"/>
        <w:widowControl w:val="false"/>
        <w:numPr>
          <w:ilvl w:val="0"/>
          <w:numId w:val="18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złożenia przez nauczyciela rezygnacji w okresie 3 miesięcy,</w:t>
      </w:r>
    </w:p>
    <w:p>
      <w:pPr>
        <w:pStyle w:val="Normal"/>
        <w:widowControl w:val="false"/>
        <w:numPr>
          <w:ilvl w:val="0"/>
          <w:numId w:val="18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ustalenia negatywnej oceny pracy lub ustalenia negatywnej oceny powierzonych zadań,</w:t>
      </w:r>
    </w:p>
    <w:p>
      <w:pPr>
        <w:pStyle w:val="Normal"/>
        <w:widowControl w:val="false"/>
        <w:numPr>
          <w:ilvl w:val="0"/>
          <w:numId w:val="18"/>
        </w:numPr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utraty zaufania Dyrektora, Rady Pedagogicznej lub Rady Rodziców.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ROZDZIAŁ 5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Nauczyciele i inni pracownicy Przedszkola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27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W Przedszkolu zatrudnia się nauczycieli oraz pracowników administracji i obsługi.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Zasady zatrudniania i wynagradzania nauczycieli i innych pracowników, o których mowa w pkt. 1, określają odrębne przepisy.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28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Nauczyciel Przedszkola prowadzi pracę wychowawczo – dydaktyczną i opiekuńczą zgodnie z obowiązującą podstawą programową i dopuszczonymi przez dyrektora programami, odpowiada za jakość i wyniki tej pracy, szanuje godność dziecka i respektuje jego prawa oraz zapewnia dzieciom bezpieczeństwo w trakcie zajęć organizowanych przez Przedszkole.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Do zakresu zadań nauczycieli należy: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   planowanie i prowadzenie pracy dydaktyczno – wychowawczej zgodnie z podstawą programową wychowania przedszkolnego,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    wspieranie rozwoju psychofizycznego dziecka, jego zdolności i zainteresowań,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    prowadzenie obserwacji pedagogicznych mających na celu poznanie  i zabezpieczenie potrzeb rozwojowych dzieci oraz dokumentowanie tych obserwacji,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    prowadzenie analizy gotowości dziecka do podjęcia nauki w szkole (diagnoza przedszkolna) z początkiem roku poprzedzającego rozpoczęcie przez dziecko nauki w klasie I szkoły podstawowej,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    opracowanie indywidualnego programu wspomagania i korygowania rozwoju dziecka, który będzie realizowany w roku poprzedzającym rozpoczęcie nauki w szkole podstawowej,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    znajomość podstawy programowej kształcenia ogólnego dla szkół podstawowych   w zakresie I etapu edukacyjnego, a zwłaszcza klasy I szkoły podstawowej,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odpowiedzialność za życie, zdrowie i bezpieczeństwo dzieci podczas pobytu  w Przedszkolu i w czasie wycieczek i spacerów,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współpraca ze specjalistami świadczącymi wykwalifikowaną pomoc psychologiczno – pedagogiczną , zdrowotną i inną,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planowanie własnego rozwoju zawodowego – systematyczne podnoszenie swoich kwalifikacji zawodowych oraz aktywne uczestnictwo w różnych formach doskonalenia zawodowego,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  współdziałanie z rodzicami, prawnymi opiekunami w sprawach wychowania  i nauczania dzieci z uwzględnieniem prawa rodziców, opiekunów do znajomości zadań wynikających w szczególności z programu wychowania przedszkolnego realizowanego w danym oddziale i uzyskania informacji dotyczących dziecka, jego rozwoju i zachowania,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 prowadzenie dokumentacji przebiegu nauczania, działalności wychowawczej  i opiekuńczej zgodnie z obowiązującymi przepisami,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 realizacja zaleceń dyrektora i osób kontrolujących,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13) udział w pracach Rady Pedagogicznej, realizacja jej postanowień i uchwał.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14) nauczyciel może zaproponować program wychowania przedszkolnego opracowany samodzielnie lub we współpracy z innymi nauczycielami, może również zaproponować program opracowany przez innego autora ( autorów) lub program opracowany przez innego autora (autorów) wraz z dokonanymi  zmianami.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Nauczyciel ma prawo korzystać w toku swojej pracy z merytorycznej i metodycznej pomocy ze strony opiekuna stażu, dyrektora, doradcy metodycznego i Rady Pedagogicznej oraz specjalistów, instytucji naukowo – oświatowych.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Nauczyciel otacza indywidualną opieką każdego ze swoich wychowanków   i utrzymuje kontakt z ich rodzicami w celu: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poznania i ustalenia potrzeb rozwojowych ich dzieci,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 ustalenia form pomocy w działaniach wychowawczych wobec dzieci,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włączenia ich w działalność Przedszkola poprzez: zebrania, zabawy, zajęcia otwarte, uroczystości, pikniki, kąciki dla rodziców, gazetkę przedszkolną, strony internetowe, prelekcje.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Nauczyciel organizuje spotkania z rodzicami, w celu wymiany informacji oraz dyskusji na tematy wychowawcze, dwa razy w roku szkolnym lub częściej na wniosek rodziców lub nauczycieli.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6.Nauczyciel jest zobowiązany natychmiast reagować na wszelkie dostrzeżone sytuacje lub zachowania dzieci stanowiące zagrożenie bezpieczeństwa wychowanków.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7.W celu wspierania wychowanków w rozwoju i zdrowym stylu życia oraz przeciwdziałania zachowaniom niepożądanym w przedszkolu, powołano </w:t>
      </w:r>
      <w:r>
        <w:rPr>
          <w:rFonts w:ascii="Times New Roman" w:hAnsi="Times New Roman"/>
          <w:b/>
          <w:sz w:val="24"/>
          <w:szCs w:val="24"/>
        </w:rPr>
        <w:t>Koordynatora ds. Bezpieczeństwa.</w:t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 jego obowiązków należą:</w:t>
      </w:r>
    </w:p>
    <w:p>
      <w:pPr>
        <w:pStyle w:val="Akapitzlist1"/>
        <w:widowControl/>
        <w:numPr>
          <w:ilvl w:val="0"/>
          <w:numId w:val="19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Podejmowanie zadań wychowawczych i profilaktycznych wynikających z Programu Wychowawczego Przedszkola i programu profilaktyki we współpracy z organami przedszkola.</w:t>
      </w:r>
    </w:p>
    <w:p>
      <w:pPr>
        <w:pStyle w:val="Akapitzlist1"/>
        <w:widowControl/>
        <w:numPr>
          <w:ilvl w:val="0"/>
          <w:numId w:val="19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Organizowanie kampanii informacyjnych, publikacji, szkoleń Rady Pedagogicznej.</w:t>
      </w:r>
    </w:p>
    <w:p>
      <w:pPr>
        <w:pStyle w:val="Akapitzlist1"/>
        <w:widowControl/>
        <w:numPr>
          <w:ilvl w:val="0"/>
          <w:numId w:val="19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Włączanie się w pedagogizację rodziców.</w:t>
      </w:r>
    </w:p>
    <w:p>
      <w:pPr>
        <w:pStyle w:val="Akapitzlist1"/>
        <w:widowControl/>
        <w:numPr>
          <w:ilvl w:val="0"/>
          <w:numId w:val="19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Opracowywanie procedur reagowania na zjawiska niepożądane w przedszkolu wynikające z potrzeb przedszkola  i uczestnictwo w ich ewaluacji.</w:t>
      </w:r>
    </w:p>
    <w:p>
      <w:pPr>
        <w:pStyle w:val="Akapitzlist1"/>
        <w:widowControl/>
        <w:numPr>
          <w:ilvl w:val="0"/>
          <w:numId w:val="19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Zbieranie informacji o sytuacjach zagrażających bezpieczeństwu w przedszkolu i poza nim, formułowanie wniosków, przedstawianie ich Radzie Pedagogicznej, dyrektorowi, podejmowanie stosownych Działań.</w:t>
      </w:r>
    </w:p>
    <w:p>
      <w:pPr>
        <w:pStyle w:val="Akapitzlist1"/>
        <w:widowControl/>
        <w:numPr>
          <w:ilvl w:val="0"/>
          <w:numId w:val="19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 xml:space="preserve"> </w:t>
      </w:r>
      <w:r>
        <w:rPr>
          <w:rFonts w:cs="Times New Roman"/>
          <w:lang w:val="pl-PL"/>
        </w:rPr>
        <w:t>Współpraca z instytucjami i służbami wspomagającymi utrzymać bezpieczeństwo w przedszkolu.</w:t>
      </w:r>
    </w:p>
    <w:p>
      <w:pPr>
        <w:pStyle w:val="Akapitzlist1"/>
        <w:widowControl/>
        <w:numPr>
          <w:ilvl w:val="0"/>
          <w:numId w:val="19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 xml:space="preserve"> </w:t>
      </w:r>
      <w:r>
        <w:rPr>
          <w:rFonts w:cs="Times New Roman"/>
          <w:lang w:val="pl-PL"/>
        </w:rPr>
        <w:t>Odpowiedzialność za organizację i przeprowadzenie akcji ćwiczeniowych  z zakresu ewakuacji, reagowania na kryzysy zewnętrzne.</w:t>
      </w:r>
    </w:p>
    <w:p>
      <w:pPr>
        <w:pStyle w:val="Akapitzlist1"/>
        <w:widowControl/>
        <w:numPr>
          <w:ilvl w:val="0"/>
          <w:numId w:val="19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Koordynowanie działań w przedszkolu w czasie wystąpienia kryzysu (np. pożar, uprowadzenie itp.).</w:t>
      </w:r>
    </w:p>
    <w:p>
      <w:pPr>
        <w:pStyle w:val="Akapitzlist1"/>
        <w:widowControl/>
        <w:numPr>
          <w:ilvl w:val="0"/>
          <w:numId w:val="19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Podejmowanie działań zabezpieczających miejsce czynu karalnego do momentu przybycia służb specjalistycznych lub policji.</w:t>
      </w:r>
    </w:p>
    <w:p>
      <w:pPr>
        <w:pStyle w:val="Akapitzlist1"/>
        <w:widowControl/>
        <w:numPr>
          <w:ilvl w:val="0"/>
          <w:numId w:val="19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Występowanie w roli rzecznika z mediami.</w:t>
      </w:r>
    </w:p>
    <w:p>
      <w:pPr>
        <w:pStyle w:val="Akapitzlist1"/>
        <w:widowControl/>
        <w:numPr>
          <w:ilvl w:val="0"/>
          <w:numId w:val="19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Podejmowanie działań interwencyjnych związanych z bezpieczeństwem w momencie nieobecności dyrektora w przedszkolu.</w:t>
      </w:r>
    </w:p>
    <w:p>
      <w:pPr>
        <w:pStyle w:val="Akapitzlist1"/>
        <w:widowControl/>
        <w:numPr>
          <w:ilvl w:val="0"/>
          <w:numId w:val="19"/>
        </w:numPr>
        <w:suppressAutoHyphens w:val="false"/>
        <w:spacing w:before="0" w:after="200"/>
        <w:contextualSpacing/>
        <w:jc w:val="both"/>
        <w:rPr>
          <w:rFonts w:cs="Times New Roman"/>
        </w:rPr>
      </w:pPr>
      <w:r>
        <w:rPr>
          <w:rFonts w:cs="Times New Roman"/>
        </w:rPr>
        <w:t>Dokumentowanie  podejmowanych działań.</w:t>
      </w:r>
    </w:p>
    <w:p>
      <w:pPr>
        <w:pStyle w:val="Akapitzlist1"/>
        <w:widowControl/>
        <w:numPr>
          <w:ilvl w:val="0"/>
          <w:numId w:val="19"/>
        </w:numPr>
        <w:suppressAutoHyphens w:val="false"/>
        <w:spacing w:before="0" w:after="200"/>
        <w:contextualSpacing/>
        <w:jc w:val="both"/>
        <w:rPr>
          <w:rFonts w:cs="Times New Roman"/>
        </w:rPr>
      </w:pPr>
      <w:r>
        <w:rPr>
          <w:rFonts w:cs="Times New Roman"/>
        </w:rPr>
        <w:t>Planowanie pracy.</w:t>
      </w:r>
    </w:p>
    <w:p>
      <w:pPr>
        <w:pStyle w:val="Akapitzlist1"/>
        <w:widowControl/>
        <w:numPr>
          <w:ilvl w:val="0"/>
          <w:numId w:val="19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Sprawozdawczość dwa razy do roku w formie wniosków do pracy przedszkola.</w:t>
      </w:r>
    </w:p>
    <w:p>
      <w:pPr>
        <w:pStyle w:val="Akapitzlist1"/>
        <w:widowControl/>
        <w:numPr>
          <w:ilvl w:val="0"/>
          <w:numId w:val="19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 xml:space="preserve"> </w:t>
      </w:r>
      <w:r>
        <w:rPr>
          <w:rFonts w:cs="Times New Roman"/>
          <w:lang w:val="pl-PL"/>
        </w:rPr>
        <w:t xml:space="preserve">Odpowiedzialność służbowa przed dyrektorem przedszkola. 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29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W Przedszkolu są zatrudnieni pracownicy administracji i obsługi.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 oparciu o aktualne przepisy i potrzeby placówki dyrektor ustala zakres zadań i obowiązków pracowników administracji i obsługowych.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Dyrektor jest zobowiązany do zapoznania każdego pracownika administracji i obsługi ze szczegółowym zakresem obowiązków i ryzykiem zawodowym, co pracownicy poświadczają własnoręcznym podpisem.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Stosunek pracy pracowników administracji i obsługi regulują odrębne przepisy.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5.Obowiązki innych pracowników Przedszkola: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1) Referent ds. zaopatrzenia i żywienia</w:t>
      </w:r>
      <w:r>
        <w:rPr>
          <w:rFonts w:ascii="Times New Roman" w:hAnsi="Times New Roman"/>
          <w:sz w:val="24"/>
          <w:szCs w:val="24"/>
        </w:rPr>
        <w:t xml:space="preserve"> wykonuje prace związane z całością spraw dotyczących żywienia, a w szczególności:</w:t>
      </w:r>
    </w:p>
    <w:p>
      <w:pPr>
        <w:pStyle w:val="Normal"/>
        <w:numPr>
          <w:ilvl w:val="1"/>
          <w:numId w:val="26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odpowiada za rzetelne i terminowe prowadzenie spraw żywieniowych,</w:t>
      </w:r>
    </w:p>
    <w:p>
      <w:pPr>
        <w:pStyle w:val="Normal"/>
        <w:numPr>
          <w:ilvl w:val="1"/>
          <w:numId w:val="26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sprawuje opiekę nad całością pomieszczeń i sprzętu przedszkola (pion żywieniowy),</w:t>
      </w:r>
    </w:p>
    <w:p>
      <w:pPr>
        <w:pStyle w:val="Normal"/>
        <w:numPr>
          <w:ilvl w:val="1"/>
          <w:numId w:val="26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zaopatruje przedszkole w żywność i sprzęt kuchenny,</w:t>
      </w:r>
    </w:p>
    <w:p>
      <w:pPr>
        <w:pStyle w:val="Normal"/>
        <w:numPr>
          <w:ilvl w:val="1"/>
          <w:numId w:val="26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nadzoruje prawidłowe funkcjonowanie kuchni: przygotowanie i porcjowanie posiłków zgodnie z normami, prawidłowe gospodarowanie produktami spożywczymi, przestrzeganie czystości,  wykorzystanie produktów do przygotowywanych posiłków zgodnie z przeznaczeniem,</w:t>
      </w:r>
    </w:p>
    <w:p>
      <w:pPr>
        <w:pStyle w:val="Normal"/>
        <w:numPr>
          <w:ilvl w:val="1"/>
          <w:numId w:val="26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sporządza jadłospisy zgodnie z obowiązującymi normami i kalorycznością, wywiesza je dla rodziców,</w:t>
      </w:r>
    </w:p>
    <w:p>
      <w:pPr>
        <w:pStyle w:val="Normal"/>
        <w:numPr>
          <w:ilvl w:val="1"/>
          <w:numId w:val="26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prowadzi magazyn żywieniowy i dokumentację magazynową zgodnie z obowiązującymi przepisami,</w:t>
      </w:r>
    </w:p>
    <w:p>
      <w:pPr>
        <w:pStyle w:val="Normal"/>
        <w:numPr>
          <w:ilvl w:val="1"/>
          <w:numId w:val="26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prowadzi zestawienia i sprawozdawczość w zakresie żywienia dzieci i personelu,</w:t>
      </w:r>
    </w:p>
    <w:p>
      <w:pPr>
        <w:pStyle w:val="Normal"/>
        <w:numPr>
          <w:ilvl w:val="1"/>
          <w:numId w:val="26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zabezpiecza magazyny przed kradzieżą, pożarem, zniszczeniem,</w:t>
      </w:r>
    </w:p>
    <w:p>
      <w:pPr>
        <w:pStyle w:val="Normal"/>
        <w:numPr>
          <w:ilvl w:val="1"/>
          <w:numId w:val="26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wykonuje inne czynności polecone przez Dyrektora przedszkola wynikające  z organizacji pracy w placówce.</w:t>
      </w:r>
    </w:p>
    <w:p>
      <w:pPr>
        <w:pStyle w:val="Normal"/>
        <w:widowControl w:val="false"/>
        <w:spacing w:lineRule="auto" w:line="240" w:before="240" w:after="0"/>
        <w:ind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2)Pomoc nauczyciela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>
      <w:pPr>
        <w:pStyle w:val="Normal"/>
        <w:widowControl w:val="false"/>
        <w:numPr>
          <w:ilvl w:val="2"/>
          <w:numId w:val="27"/>
        </w:numPr>
        <w:tabs>
          <w:tab w:val="clear" w:pos="708"/>
        </w:tabs>
        <w:spacing w:lineRule="auto" w:line="240" w:before="0" w:after="0"/>
        <w:ind w:hanging="425" w:left="1134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Utrzymuje w czystości przydzielone pomieszczenia, a także dba o ich  estetykę </w:t>
      </w:r>
    </w:p>
    <w:p>
      <w:pPr>
        <w:pStyle w:val="Normal"/>
        <w:widowControl w:val="false"/>
        <w:numPr>
          <w:ilvl w:val="2"/>
          <w:numId w:val="27"/>
        </w:numPr>
        <w:tabs>
          <w:tab w:val="clear" w:pos="708"/>
        </w:tabs>
        <w:spacing w:lineRule="auto" w:line="240" w:before="0" w:after="0"/>
        <w:ind w:hanging="425" w:left="1134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Podaje dzieciom posiłki</w:t>
      </w:r>
    </w:p>
    <w:p>
      <w:pPr>
        <w:pStyle w:val="Normal"/>
        <w:widowControl w:val="false"/>
        <w:numPr>
          <w:ilvl w:val="2"/>
          <w:numId w:val="27"/>
        </w:numPr>
        <w:tabs>
          <w:tab w:val="clear" w:pos="708"/>
        </w:tabs>
        <w:spacing w:lineRule="auto" w:line="240" w:before="0" w:after="0"/>
        <w:ind w:hanging="425" w:left="1134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Pomaga nauczycielom w czynnościach opiekuńczo wychowawczych, a w szczególności dba o  bezpieczne i higieniczne warunki pobytu dziecka w przedszkolu</w:t>
      </w:r>
    </w:p>
    <w:p>
      <w:pPr>
        <w:pStyle w:val="Normal"/>
        <w:widowControl w:val="false"/>
        <w:numPr>
          <w:ilvl w:val="2"/>
          <w:numId w:val="27"/>
        </w:numPr>
        <w:tabs>
          <w:tab w:val="clear" w:pos="708"/>
        </w:tabs>
        <w:spacing w:lineRule="auto" w:line="240" w:before="0" w:after="0"/>
        <w:ind w:hanging="425" w:left="1134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Sprząta pomieszczenia po przeprowadzonych pracach remontowych</w:t>
      </w:r>
    </w:p>
    <w:p>
      <w:pPr>
        <w:pStyle w:val="Normal"/>
        <w:widowControl w:val="false"/>
        <w:numPr>
          <w:ilvl w:val="2"/>
          <w:numId w:val="27"/>
        </w:numPr>
        <w:tabs>
          <w:tab w:val="clear" w:pos="708"/>
        </w:tabs>
        <w:spacing w:lineRule="auto" w:line="240" w:before="0" w:after="0"/>
        <w:ind w:hanging="425" w:left="1134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Utrzymuje w odpowiednim stanie powierzony jej sprzęt</w:t>
      </w:r>
    </w:p>
    <w:p>
      <w:pPr>
        <w:pStyle w:val="Normal"/>
        <w:widowControl w:val="false"/>
        <w:numPr>
          <w:ilvl w:val="2"/>
          <w:numId w:val="27"/>
        </w:numPr>
        <w:tabs>
          <w:tab w:val="clear" w:pos="708"/>
        </w:tabs>
        <w:spacing w:lineRule="auto" w:line="240" w:before="0" w:after="0"/>
        <w:ind w:hanging="425" w:left="1134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Zabezpiecza środki czystości (proszki, płyny, szczotki itp.) przed dostępem dzieci</w:t>
      </w:r>
    </w:p>
    <w:p>
      <w:pPr>
        <w:pStyle w:val="Normal"/>
        <w:widowControl w:val="false"/>
        <w:numPr>
          <w:ilvl w:val="2"/>
          <w:numId w:val="27"/>
        </w:numPr>
        <w:tabs>
          <w:tab w:val="clear" w:pos="708"/>
        </w:tabs>
        <w:spacing w:lineRule="auto" w:line="240" w:before="0" w:after="0"/>
        <w:ind w:hanging="425" w:left="1134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Przestrzega przepisów bhp i p. poż</w:t>
      </w:r>
    </w:p>
    <w:p>
      <w:pPr>
        <w:pStyle w:val="Normal"/>
        <w:widowControl w:val="false"/>
        <w:numPr>
          <w:ilvl w:val="2"/>
          <w:numId w:val="27"/>
        </w:numPr>
        <w:tabs>
          <w:tab w:val="clear" w:pos="708"/>
        </w:tabs>
        <w:spacing w:lineRule="auto" w:line="240" w:before="0" w:after="0"/>
        <w:ind w:hanging="425" w:left="1134" w:right="-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Wykonuje inne czynności zlecone przez dyrektora wynikające z organizacji pracy w przedszkolu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720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3)Szefa kuchni:</w:t>
      </w:r>
    </w:p>
    <w:p>
      <w:pPr>
        <w:pStyle w:val="Normal"/>
        <w:widowControl w:val="false"/>
        <w:numPr>
          <w:ilvl w:val="0"/>
          <w:numId w:val="28"/>
        </w:numPr>
        <w:tabs>
          <w:tab w:val="clear" w:pos="708"/>
          <w:tab w:val="left" w:pos="1068" w:leader="none"/>
        </w:tabs>
        <w:suppressAutoHyphens w:val="true"/>
        <w:spacing w:lineRule="auto" w:line="240" w:before="0" w:after="0"/>
        <w:ind w:hanging="360" w:left="10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koordynowanie pracy wszystkich pracowników kuchnI przy przygotowywaniu posiłków.</w:t>
      </w:r>
    </w:p>
    <w:p>
      <w:pPr>
        <w:pStyle w:val="Normal"/>
        <w:widowControl w:val="false"/>
        <w:numPr>
          <w:ilvl w:val="0"/>
          <w:numId w:val="28"/>
        </w:numPr>
        <w:tabs>
          <w:tab w:val="clear" w:pos="708"/>
          <w:tab w:val="left" w:pos="1068" w:leader="none"/>
        </w:tabs>
        <w:suppressAutoHyphens w:val="true"/>
        <w:spacing w:lineRule="auto" w:line="240" w:before="0" w:after="0"/>
        <w:ind w:hanging="360" w:left="10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dbanie o racjonalne żywienie dzieci w przedszkolu, kaloryczności posiłków, estetykę ich wydawania.</w:t>
      </w:r>
    </w:p>
    <w:p>
      <w:pPr>
        <w:pStyle w:val="Normal"/>
        <w:widowControl w:val="false"/>
        <w:numPr>
          <w:ilvl w:val="0"/>
          <w:numId w:val="28"/>
        </w:numPr>
        <w:tabs>
          <w:tab w:val="clear" w:pos="708"/>
          <w:tab w:val="left" w:pos="1068" w:leader="none"/>
        </w:tabs>
        <w:suppressAutoHyphens w:val="true"/>
        <w:spacing w:lineRule="auto" w:line="240" w:before="0" w:after="0"/>
        <w:ind w:hanging="360" w:left="10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czynny udział w opracowywaniu jadłospisów.</w:t>
      </w:r>
    </w:p>
    <w:p>
      <w:pPr>
        <w:pStyle w:val="Normal"/>
        <w:widowControl w:val="false"/>
        <w:numPr>
          <w:ilvl w:val="0"/>
          <w:numId w:val="28"/>
        </w:numPr>
        <w:tabs>
          <w:tab w:val="clear" w:pos="708"/>
          <w:tab w:val="left" w:pos="1068" w:leader="none"/>
        </w:tabs>
        <w:suppressAutoHyphens w:val="true"/>
        <w:spacing w:lineRule="auto" w:line="240" w:before="0" w:after="0"/>
        <w:ind w:hanging="360" w:left="10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uzgadnianie z samodzielnym referentem ds. żywienia zakupu niezbędnych artykułów żywnościowych  wg opracowanego jadłospisu.</w:t>
      </w:r>
    </w:p>
    <w:p>
      <w:pPr>
        <w:pStyle w:val="Normal"/>
        <w:widowControl w:val="false"/>
        <w:numPr>
          <w:ilvl w:val="0"/>
          <w:numId w:val="28"/>
        </w:numPr>
        <w:tabs>
          <w:tab w:val="clear" w:pos="708"/>
          <w:tab w:val="left" w:pos="1068" w:leader="none"/>
        </w:tabs>
        <w:suppressAutoHyphens w:val="true"/>
        <w:spacing w:lineRule="auto" w:line="240" w:before="0" w:after="0"/>
        <w:ind w:hanging="360" w:left="10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przestrzeganie ustalonych przez dyrektora godzin wydawania posiłków.</w:t>
      </w:r>
    </w:p>
    <w:p>
      <w:pPr>
        <w:pStyle w:val="Normal"/>
        <w:widowControl w:val="false"/>
        <w:numPr>
          <w:ilvl w:val="0"/>
          <w:numId w:val="28"/>
        </w:numPr>
        <w:tabs>
          <w:tab w:val="clear" w:pos="708"/>
          <w:tab w:val="left" w:pos="1068" w:leader="none"/>
        </w:tabs>
        <w:suppressAutoHyphens w:val="true"/>
        <w:spacing w:lineRule="auto" w:line="240" w:before="0" w:after="0"/>
        <w:ind w:hanging="360" w:left="10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dbanie o czystość, ład i porządek w pomieszczeniach kuchennych, naczyń       i nakryć stołowych.</w:t>
      </w:r>
    </w:p>
    <w:p>
      <w:pPr>
        <w:pStyle w:val="Normal"/>
        <w:widowControl w:val="false"/>
        <w:numPr>
          <w:ilvl w:val="0"/>
          <w:numId w:val="28"/>
        </w:numPr>
        <w:tabs>
          <w:tab w:val="clear" w:pos="708"/>
          <w:tab w:val="left" w:pos="1068" w:leader="none"/>
        </w:tabs>
        <w:suppressAutoHyphens w:val="true"/>
        <w:spacing w:lineRule="auto" w:line="240" w:before="0" w:after="0"/>
        <w:ind w:hanging="360" w:left="10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bieżąca kontrola nad przestrzeganiem przepisów BHP podległego personelu kuchennego obsługującego punkty gazowe, elektryczne – wyłączanie ich po skończonej pracy.</w:t>
      </w:r>
    </w:p>
    <w:p>
      <w:pPr>
        <w:pStyle w:val="Normal"/>
        <w:widowControl w:val="false"/>
        <w:numPr>
          <w:ilvl w:val="0"/>
          <w:numId w:val="28"/>
        </w:numPr>
        <w:tabs>
          <w:tab w:val="clear" w:pos="708"/>
          <w:tab w:val="left" w:pos="1068" w:leader="none"/>
        </w:tabs>
        <w:suppressAutoHyphens w:val="true"/>
        <w:spacing w:lineRule="auto" w:line="240" w:before="0" w:after="0"/>
        <w:ind w:hanging="360" w:left="10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przestrzeganie właściwego podziału pracy między pracownikami kuchni.</w:t>
      </w:r>
    </w:p>
    <w:p>
      <w:pPr>
        <w:pStyle w:val="Normal"/>
        <w:widowControl w:val="false"/>
        <w:numPr>
          <w:ilvl w:val="0"/>
          <w:numId w:val="28"/>
        </w:numPr>
        <w:tabs>
          <w:tab w:val="clear" w:pos="708"/>
          <w:tab w:val="left" w:pos="1068" w:leader="none"/>
        </w:tabs>
        <w:suppressAutoHyphens w:val="true"/>
        <w:spacing w:lineRule="auto" w:line="240" w:before="0" w:after="0"/>
        <w:ind w:hanging="360" w:left="10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Przestrzeganie zasad HACCP</w:t>
      </w:r>
    </w:p>
    <w:p>
      <w:pPr>
        <w:pStyle w:val="Normal"/>
        <w:widowControl w:val="false"/>
        <w:tabs>
          <w:tab w:val="clear" w:pos="708"/>
          <w:tab w:val="left" w:pos="1068" w:leader="none"/>
        </w:tabs>
        <w:suppressAutoHyphens w:val="tru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>
        <w:rPr>
          <w:rFonts w:ascii="Times New Roman" w:hAnsi="Times New Roman"/>
          <w:b/>
          <w:bCs/>
          <w:sz w:val="24"/>
          <w:szCs w:val="24"/>
        </w:rPr>
        <w:t xml:space="preserve"> Pomoc kuchenna</w:t>
      </w:r>
      <w:r>
        <w:rPr>
          <w:rFonts w:ascii="Times New Roman" w:hAnsi="Times New Roman"/>
          <w:sz w:val="24"/>
          <w:szCs w:val="24"/>
        </w:rPr>
        <w:t xml:space="preserve"> zobowiązana jest: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>a) pomagać kucharzowi w przyrządzaniu posiłków,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>b) utrzymywać czystość i porządek na stanowisku pracy, przestrzegać zasad higieniczno-sanitarnych, bhp i p.poż oraz dyscypliny pracy,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>c)przygotowywać potrawy zgodnie z wytycznymi kucharki i prawidłowo gospodarować artykułami spożywczymi,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>d)myć, wyparzać naczynia i sprzęt kuchenny oraz sprzątać pomieszczenia kuchenne,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>e) odpowiadać za naczynia i sprzęt znajdujący się w kuchni,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>f)pomagać w zaopatrywaniu przedszkola w artykuły spożywcze i sprzęty stanowiące wyposażenie kuchni,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>g)wykonywać inne polecenia Dyrektora, samodzielnego referenta ds. zaopatrzenia            i żywienia oraz kucharki związanych z organizacją pracy przedszkola.</w:t>
      </w:r>
    </w:p>
    <w:p>
      <w:pPr>
        <w:pStyle w:val="Normal"/>
        <w:widowControl w:val="false"/>
        <w:numPr>
          <w:ilvl w:val="1"/>
          <w:numId w:val="29"/>
        </w:numPr>
        <w:spacing w:lineRule="auto" w:line="360" w:before="240" w:after="0"/>
        <w:ind w:hanging="425" w:left="709" w:right="-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Robotnik pracy lekkiej :</w:t>
      </w:r>
    </w:p>
    <w:p>
      <w:pPr>
        <w:pStyle w:val="Normal"/>
        <w:widowControl w:val="false"/>
        <w:spacing w:lineRule="auto" w:line="360" w:before="0" w:after="0"/>
        <w:ind w:left="709" w:right="-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a)pomaga w dokonywaniu zakupów niezbędnych do prawidłowego funkcjonowania placówki</w:t>
      </w:r>
    </w:p>
    <w:p>
      <w:pPr>
        <w:pStyle w:val="Normal"/>
        <w:widowControl w:val="false"/>
        <w:spacing w:lineRule="auto" w:line="360" w:before="0" w:after="0"/>
        <w:ind w:left="709" w:right="-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b)utrzymuje w należytym porządku  ogród przedszkolny</w:t>
      </w:r>
    </w:p>
    <w:p>
      <w:pPr>
        <w:pStyle w:val="Normal"/>
        <w:widowControl w:val="false"/>
        <w:spacing w:lineRule="auto" w:line="360" w:before="0" w:after="0"/>
        <w:ind w:left="709" w:right="-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c)dba o stan techniczny urządzeń wraz z dokonywaniem bieżących napraw sprzętu i urządzeń w przedszkolu</w:t>
      </w:r>
    </w:p>
    <w:p>
      <w:pPr>
        <w:pStyle w:val="Normal"/>
        <w:widowControl w:val="false"/>
        <w:spacing w:lineRule="auto" w:line="360" w:before="0" w:after="0"/>
        <w:ind w:left="709" w:right="-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d)przestrzega przepisów bhp i ppoż</w:t>
      </w:r>
    </w:p>
    <w:p>
      <w:pPr>
        <w:pStyle w:val="Normal"/>
        <w:widowControl w:val="false"/>
        <w:spacing w:lineRule="auto" w:line="360" w:before="0" w:after="0"/>
        <w:ind w:left="709" w:right="-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e)wykonuje inne czynności polecone przez dyrektora placówki, wynikające z organizacji pracy w przedszkolu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30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Wszystkich pracowników obowiązuje przestrzegania przepisów bezpieczeństwa i higieny pracy oraz przepisów ppoż., a w szczególności: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 wspomaganie nauczycieli w wykonywaniu zadań zapewniających bezpieczeństwo dzieci,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   udzielanie pomocy na prośbę nauczycieli w sytuacjach szczególnie uzasadnionych,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   informowanie o stwierdzonych zagrożeniach i sytuacjach zagrażających bezpieczeństwu dzieci.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ROZDZIAŁ 6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Wychowankowie Przedszkola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31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Dziecko uczęszczające do Przedszkola ma prawo do: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     właściwie zorganizowanego procesu opiekuńczo – wychowawczego   i dydaktycznego zgodnie z zasadami pracy umysłowej,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  ochrony przed wszelkimi formami wyrażania przemocy fizycznej bądź psychicznej oraz ochrony i poszanowania godności osobistej,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  życzliwego i podmiotowego traktowania w procesie wychowawczo – dydaktycznym.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ROZDZIAŁ 7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ny1"/>
        <w:spacing w:lineRule="auto" w:line="312" w:before="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§ 31</w:t>
      </w:r>
    </w:p>
    <w:p>
      <w:pPr>
        <w:pStyle w:val="Normal"/>
        <w:numPr>
          <w:ilvl w:val="0"/>
          <w:numId w:val="33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początku każdego roku szkolnego rozsyłana jest wśród rodziców wychowanków przedszkola ankieta z pytaniami dotyczącymi dostępu do komputerów oraz ich wyposażenia. Wzór ankiety opracowuje dyrektor.</w:t>
      </w:r>
    </w:p>
    <w:p>
      <w:pPr>
        <w:pStyle w:val="Normal"/>
        <w:numPr>
          <w:ilvl w:val="0"/>
          <w:numId w:val="33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Celem badania ankietowego, o którym mowa w ust. 1, jest uzyskanie informacji na temat posiadanego przez rodziców wychowanków przedszkola sprzętu informatycznego oraz systemów operacyjnych, co pozwala na dostosowanie używanych w czasie zdalnego nauczania programów.</w:t>
      </w:r>
    </w:p>
    <w:p>
      <w:pPr>
        <w:pStyle w:val="Normal"/>
        <w:numPr>
          <w:ilvl w:val="0"/>
          <w:numId w:val="33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braku dostępu do sprzętu komputerowego dyrektor ustala indywidualnie z rodzicami wychowanka zasady jego uczestnictwa w nauce zdalnej.</w:t>
      </w:r>
    </w:p>
    <w:p>
      <w:pPr>
        <w:pStyle w:val="Normal"/>
        <w:numPr>
          <w:ilvl w:val="0"/>
          <w:numId w:val="33"/>
        </w:numPr>
        <w:tabs>
          <w:tab w:val="clear" w:pos="708"/>
        </w:tabs>
        <w:suppressAutoHyphens w:val="true"/>
        <w:spacing w:lineRule="auto" w:line="312" w:before="0" w:after="12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zależności od uzyskanych wyników badania ankietowego, o którym mowa w ust. 1, w zakresie dostępności do sprzętu komputerowego i internetu, dyrektor wybiera jedną z metod prowadzenia zajęć zdalnych:</w:t>
      </w:r>
    </w:p>
    <w:p>
      <w:pPr>
        <w:pStyle w:val="Normal"/>
        <w:numPr>
          <w:ilvl w:val="1"/>
          <w:numId w:val="33"/>
        </w:numPr>
        <w:tabs>
          <w:tab w:val="clear" w:pos="708"/>
        </w:tabs>
        <w:suppressAutoHyphens w:val="true"/>
        <w:spacing w:lineRule="auto" w:line="312" w:before="0" w:after="0"/>
        <w:ind w:hanging="360" w:left="7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synchroniczną – nauczyciel i wychowankowie pracują w jednym czasie z wykorzystaniem platformy do prowadzenia zajęć online </w:t>
      </w:r>
    </w:p>
    <w:p>
      <w:pPr>
        <w:pStyle w:val="Normal"/>
        <w:numPr>
          <w:ilvl w:val="1"/>
          <w:numId w:val="33"/>
        </w:numPr>
        <w:tabs>
          <w:tab w:val="clear" w:pos="708"/>
        </w:tabs>
        <w:suppressAutoHyphens w:val="true"/>
        <w:spacing w:lineRule="auto" w:line="312" w:before="0" w:after="0"/>
        <w:ind w:hanging="360" w:left="7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asynchroniczną – nauczyciel i wychowankowie pracują w różnym czasie z wykorzystaniem prezentacji, linków do materiałów edukacyjnych, filmów dostępnych na wybranej platformie edukacyjnej,</w:t>
      </w:r>
    </w:p>
    <w:p>
      <w:pPr>
        <w:pStyle w:val="Normal"/>
        <w:numPr>
          <w:ilvl w:val="1"/>
          <w:numId w:val="33"/>
        </w:numPr>
        <w:tabs>
          <w:tab w:val="clear" w:pos="708"/>
        </w:tabs>
        <w:suppressAutoHyphens w:val="true"/>
        <w:spacing w:lineRule="auto" w:line="312" w:before="0" w:after="0"/>
        <w:ind w:hanging="360" w:left="7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łączoną – pracę równoległą łączy się z pracą rozłożoną w czasie,</w:t>
      </w:r>
    </w:p>
    <w:p>
      <w:pPr>
        <w:pStyle w:val="Normal"/>
        <w:numPr>
          <w:ilvl w:val="1"/>
          <w:numId w:val="33"/>
        </w:numPr>
        <w:tabs>
          <w:tab w:val="clear" w:pos="708"/>
        </w:tabs>
        <w:suppressAutoHyphens w:val="true"/>
        <w:spacing w:lineRule="auto" w:line="312" w:before="0" w:after="120"/>
        <w:ind w:hanging="360" w:left="7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konsultacje – nauczyciel jest dostępny online dla wychowanków i rodziców.</w:t>
      </w:r>
    </w:p>
    <w:p>
      <w:pPr>
        <w:pStyle w:val="Normal"/>
        <w:numPr>
          <w:ilvl w:val="0"/>
          <w:numId w:val="33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Każdy rodzic otrzymuje dane logowania do platformy, o której mowa w ust. 4. W celu zapewnienia bezpiecznego uczestnictwa w zajęciach hasło dostępu do platformy powinno zostać przez rodziców wychowanka niezwłocznie zmienione.</w:t>
      </w:r>
    </w:p>
    <w:p>
      <w:pPr>
        <w:pStyle w:val="Normal"/>
        <w:numPr>
          <w:ilvl w:val="0"/>
          <w:numId w:val="33"/>
        </w:numPr>
        <w:tabs>
          <w:tab w:val="clear" w:pos="708"/>
        </w:tabs>
        <w:suppressAutoHyphens w:val="true"/>
        <w:spacing w:lineRule="auto" w:line="312" w:before="0" w:after="12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Zajęcia z wykorzystaniem metod i technik kształcenia na odległość mogą być realizowane z wykorzystaniem:</w:t>
      </w:r>
    </w:p>
    <w:p>
      <w:pPr>
        <w:pStyle w:val="Normal"/>
        <w:numPr>
          <w:ilvl w:val="1"/>
          <w:numId w:val="33"/>
        </w:numPr>
        <w:tabs>
          <w:tab w:val="clear" w:pos="708"/>
        </w:tabs>
        <w:suppressAutoHyphens w:val="true"/>
        <w:spacing w:lineRule="auto" w:line="312" w:before="0" w:after="0"/>
        <w:ind w:hanging="360" w:left="7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poczty elektronicznej, Systemu iprzedszkole</w:t>
      </w:r>
    </w:p>
    <w:p>
      <w:pPr>
        <w:pStyle w:val="Normal"/>
        <w:numPr>
          <w:ilvl w:val="1"/>
          <w:numId w:val="33"/>
        </w:numPr>
        <w:tabs>
          <w:tab w:val="clear" w:pos="708"/>
        </w:tabs>
        <w:suppressAutoHyphens w:val="true"/>
        <w:spacing w:lineRule="auto" w:line="312" w:before="0" w:after="0"/>
        <w:ind w:hanging="360" w:left="7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innych środków komunikacji,</w:t>
      </w:r>
    </w:p>
    <w:p>
      <w:pPr>
        <w:pStyle w:val="Normal"/>
        <w:numPr>
          <w:ilvl w:val="1"/>
          <w:numId w:val="33"/>
        </w:numPr>
        <w:tabs>
          <w:tab w:val="clear" w:pos="708"/>
        </w:tabs>
        <w:suppressAutoHyphens w:val="true"/>
        <w:spacing w:lineRule="auto" w:line="312" w:before="0" w:after="0"/>
        <w:ind w:hanging="360" w:left="7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materiałów dostępnych na stronach internetowych MEiN-u, kuratorium oświaty, CKE i OKE,</w:t>
      </w:r>
    </w:p>
    <w:p>
      <w:pPr>
        <w:pStyle w:val="Normal"/>
        <w:numPr>
          <w:ilvl w:val="1"/>
          <w:numId w:val="33"/>
        </w:numPr>
        <w:tabs>
          <w:tab w:val="clear" w:pos="708"/>
        </w:tabs>
        <w:suppressAutoHyphens w:val="true"/>
        <w:spacing w:lineRule="auto" w:line="312" w:before="0" w:after="120"/>
        <w:ind w:hanging="360" w:left="72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materiałów prezentowanych przez publiczną telewizję i radiofonię.</w:t>
      </w:r>
    </w:p>
    <w:p>
      <w:pPr>
        <w:pStyle w:val="Normal"/>
        <w:numPr>
          <w:ilvl w:val="0"/>
          <w:numId w:val="33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odpowiada za skoordynowanie dziennej i tygodniowej liczby zajęć, w tym za ustalenie limitu zajęć prowadzonych w czasie rzeczywistym zarówno w tygodniu, jak i w konkretnym dniu, przy uwzględnieniu bezpieczeństwa i higieny pracy przy komputerze (lub innym urządzeniu multimedialnym).</w:t>
      </w:r>
    </w:p>
    <w:p>
      <w:pPr>
        <w:pStyle w:val="Normal"/>
        <w:numPr>
          <w:ilvl w:val="0"/>
          <w:numId w:val="33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Zadaniem wychowawcy jest systematyczne, raz w tygodniu, zamieszczanie rozkładu zajęć dla oddziału.</w:t>
      </w:r>
    </w:p>
    <w:p>
      <w:pPr>
        <w:pStyle w:val="Normal"/>
        <w:numPr>
          <w:ilvl w:val="0"/>
          <w:numId w:val="33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Nauczyciele przekazują wychowankom z wykorzystaniem środków komunikacji na odległość, o których mowa w ust. 4, informację o zadaniach z terminem ich wykonania / przesłania, nie krótszym niż 7 dni i ustalonym w taki sposób, aby wychowankowie mieli możliwość wykonania zadania w warunkach pracy zdalnej.</w:t>
      </w:r>
    </w:p>
    <w:p>
      <w:pPr>
        <w:pStyle w:val="Normal"/>
        <w:spacing w:lineRule="auto" w:line="312"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eastAsia="NSimSun" w:ascii="Times New Roman" w:hAnsi="Times New Roman"/>
          <w:b/>
          <w:bCs/>
          <w:sz w:val="24"/>
          <w:szCs w:val="24"/>
        </w:rPr>
        <w:t>§ 3</w:t>
      </w:r>
      <w:r>
        <w:rPr>
          <w:rFonts w:ascii="Times New Roman" w:hAnsi="Times New Roman"/>
          <w:b/>
          <w:bCs/>
          <w:sz w:val="24"/>
          <w:szCs w:val="24"/>
        </w:rPr>
        <w:t>2</w:t>
      </w:r>
    </w:p>
    <w:p>
      <w:pPr>
        <w:pStyle w:val="Normal"/>
        <w:numPr>
          <w:ilvl w:val="0"/>
          <w:numId w:val="36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Przedszkole zapewnia nauczycielom możliwość prowadzenia nauczania zdalnego w siedzibie przedszkola z wykorzystaniem szkolnego sprzętu komputerowego.</w:t>
      </w:r>
    </w:p>
    <w:p>
      <w:pPr>
        <w:pStyle w:val="Normal"/>
        <w:numPr>
          <w:ilvl w:val="0"/>
          <w:numId w:val="36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powołuje zespół ds. zdalnego nauczania, którego zadaniem jest wspieranie pozostałych nauczycieli, dzielenie się doświadczeniami i umiejętnościami informatycznymi oraz metodycznymi.</w:t>
      </w:r>
    </w:p>
    <w:p>
      <w:pPr>
        <w:pStyle w:val="Normal"/>
        <w:spacing w:lineRule="auto" w:line="312"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33</w:t>
      </w:r>
    </w:p>
    <w:p>
      <w:pPr>
        <w:pStyle w:val="Normal"/>
        <w:numPr>
          <w:ilvl w:val="0"/>
          <w:numId w:val="35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Prowadzone przez nauczycieli zajęcia online mogą być obserwowane przez dyrektora w ramach prowadzonego wewnętrznego nadzoru pedagogicznego.</w:t>
      </w:r>
    </w:p>
    <w:p>
      <w:pPr>
        <w:pStyle w:val="Normal"/>
        <w:numPr>
          <w:ilvl w:val="0"/>
          <w:numId w:val="35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Celem obserwacji, o której mowa w ust. 1, jest weryfikowanie materiałów udostępnianych wychowankom do nauki, obserwowanie działań nauczyciela, w szczególności dotyczących: komunikowania celu zajęć, wskazywania wymaganych zadań i aktywności, wspierania w ich realizacji, dawania wskazówek, ukierunkowywania, oceniania, liczby zadawanych prac domowych. Obserwacje dyrektor prowadzi zgodnie z planem nadzoru pedagogicznego oraz – jeżeli wynika to z potrzeb – także w trybie doraźnym.</w:t>
      </w:r>
    </w:p>
    <w:p>
      <w:pPr>
        <w:pStyle w:val="Normal"/>
        <w:spacing w:lineRule="auto" w:line="312"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34</w:t>
      </w:r>
    </w:p>
    <w:p>
      <w:pPr>
        <w:pStyle w:val="Normal"/>
        <w:numPr>
          <w:ilvl w:val="0"/>
          <w:numId w:val="34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przedszkola koordynuje pracę nauczycieli oraz współpracę nauczycieli z rodzicami.</w:t>
      </w:r>
    </w:p>
    <w:p>
      <w:pPr>
        <w:pStyle w:val="Normal"/>
        <w:numPr>
          <w:ilvl w:val="0"/>
          <w:numId w:val="34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zobowiązany jest do odczytywania informacji wysyłanych przez dyrektora przedszkola w postaci wiadomości SMS, wiadomości e-mail, z użyciem komunikatorów internetowych.</w:t>
      </w:r>
    </w:p>
    <w:p>
      <w:pPr>
        <w:pStyle w:val="Normal"/>
        <w:numPr>
          <w:ilvl w:val="0"/>
          <w:numId w:val="34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Nauczyciele wykonują pracę zdalnie lub pozostają w gotowości do pracy.</w:t>
      </w:r>
    </w:p>
    <w:p>
      <w:pPr>
        <w:pStyle w:val="Normal"/>
        <w:numPr>
          <w:ilvl w:val="0"/>
          <w:numId w:val="34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Proponowane zajęcia powinny uwzględniać wiek dziecka i jego możliwości psychofizyczne.</w:t>
      </w:r>
    </w:p>
    <w:p>
      <w:pPr>
        <w:pStyle w:val="Normal"/>
        <w:numPr>
          <w:ilvl w:val="0"/>
          <w:numId w:val="34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Wychowawca oddziału podaje zakres treści nauczania przy użyciu dostępnych środków komunikacji elektronicznej.</w:t>
      </w:r>
    </w:p>
    <w:p>
      <w:pPr>
        <w:pStyle w:val="Normal"/>
        <w:numPr>
          <w:ilvl w:val="0"/>
          <w:numId w:val="34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planowaniu pracy zdalnej do realizacji w domu proponuje się sytuacje sprzyjające zacieśnieniu rodzinnych relacji, np. konstruowanie gier, czytanie, zabawy sensoryczne, wspólną zabawę na podwórku.</w:t>
      </w:r>
    </w:p>
    <w:p>
      <w:pPr>
        <w:pStyle w:val="Normal"/>
        <w:numPr>
          <w:ilvl w:val="0"/>
          <w:numId w:val="34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Zajęcia online lub offline oraz godziny konsultacji z rodzicami (ewentualnie z dziećmi dla poszczególnych oddziałów) odbywają się zgodnie z planem pracy odpowiadającym tygodniowemu pensum poszczególnych nauczycieli.</w:t>
      </w:r>
    </w:p>
    <w:p>
      <w:pPr>
        <w:pStyle w:val="Normal"/>
        <w:numPr>
          <w:ilvl w:val="0"/>
          <w:numId w:val="34"/>
        </w:numPr>
        <w:tabs>
          <w:tab w:val="clear" w:pos="708"/>
        </w:tabs>
        <w:suppressAutoHyphens w:val="true"/>
        <w:spacing w:lineRule="auto" w:line="312" w:before="0" w:after="0"/>
        <w:ind w:hanging="360"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Wszyscy nauczyciele są dostępni dla rodziców i ich dzieci w godzinach swojej pracy zgodnie z tygodniowym planem pracy. Nauczyciele wychowawcy potwierdzają obecność wychowanków na zajęciach.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ROZDZIAŁ 8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Postanowienia końcowe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35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Zmiany do statutu mogą być podejmowane z inicjatywy Przewodniczącego Rady Pedagogicznej, organu sprawującego nadzór pedagogiczny, z inicjatywy organu prowadzącego Przedszkole albo co najmniej 1/3 członków Rady Pedagogicznej.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Zmiany są uchwalane bezwzględną większością głosów.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36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zapewnienia znajomości Statutu przez wszystkich zainteresowanych ustala się: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   wywieszenie Statutu na tablicy ogłoszeń i na stronie internetowej,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    udostępnienie zainteresowanym Statutu przez Dyrektora Przedszkola.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37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Regulaminy działalności uchwalone przez organy działające w Przedszkolu nie mogą być sprzeczne z postanowieniami niniejszego Statutu.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38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Przedszkole prowadzi i przechowuje dokumentację zgodnie z odrębnymi przepisami.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39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Zasady gospodarki finansowej i materiałowej Przedszkola określają odrębne przepisy.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Statut wchodzi w życie z dniem uchwalenia.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Statut niniejszy został uchwalony na posiedzeniu Rady Pedagogicznej Przedszkola nr 21 w dniu 05 październik  2018 roku. </w:t>
      </w:r>
      <w:r>
        <w:rPr>
          <w:rFonts w:ascii="Times New Roman" w:hAnsi="Times New Roman"/>
          <w:b/>
          <w:sz w:val="24"/>
          <w:szCs w:val="24"/>
        </w:rPr>
        <w:t>Traci moc statut uchwalony w dniu 18 stycznia 2022 roku.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Statut wchodzi z dniem 1 wrzesień 2022 r.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Załącznik nr 1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do Statutu Przedszkola Nr 21 w Koszalinie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PROCEDURA  PRZYPROWADZANIA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I ODPROWADZANIA DZIECI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PRZEDSZKOLU NR 21</w:t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i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Na podstawie:</w:t>
      </w:r>
      <w:r>
        <w:rPr>
          <w:rFonts w:ascii="Times New Roman" w:hAnsi="Times New Roman"/>
          <w:i/>
          <w:sz w:val="24"/>
          <w:szCs w:val="24"/>
        </w:rPr>
        <w:t xml:space="preserve"> Rozporządzenia Ministra Edukacji Narodowej w sprawie bezpieczeństwa i higieny w publicznych i niepublicznych szkołach i placówkach oraz Rozporządzeniem MEN z dnia 21 maja w sprawie ramowych statutów publicznego przedszkola oraz publicznych szkół, także Ustawy z dnia 20 czerwca 1997r. Prawo o ruchu drogowym</w:t>
      </w:r>
    </w:p>
    <w:p>
      <w:pPr>
        <w:pStyle w:val="Normal"/>
        <w:spacing w:lineRule="auto" w:line="24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</w:p>
    <w:p>
      <w:pPr>
        <w:pStyle w:val="Akapitzlist1"/>
        <w:widowControl/>
        <w:numPr>
          <w:ilvl w:val="0"/>
          <w:numId w:val="21"/>
        </w:numPr>
        <w:suppressAutoHyphens w:val="false"/>
        <w:spacing w:before="0" w:after="200"/>
        <w:contextualSpacing/>
        <w:jc w:val="both"/>
        <w:rPr>
          <w:rFonts w:cs="Times New Roman"/>
        </w:rPr>
      </w:pPr>
      <w:r>
        <w:rPr>
          <w:rFonts w:cs="Times New Roman"/>
        </w:rPr>
        <w:t>PRZYPROWADZANIE DZIECKA DO PRZEDSZKOLA</w:t>
      </w:r>
    </w:p>
    <w:p>
      <w:pPr>
        <w:pStyle w:val="Akapitzlist1"/>
        <w:widowControl/>
        <w:suppressAutoHyphens w:val="false"/>
        <w:spacing w:before="0" w:after="200"/>
        <w:ind w:left="1080"/>
        <w:contextualSpacing/>
        <w:jc w:val="both"/>
        <w:rPr>
          <w:rFonts w:cs="Times New Roman"/>
          <w:b/>
        </w:rPr>
      </w:pPr>
      <w:r>
        <w:rPr>
          <w:rFonts w:cs="Times New Roman"/>
          <w:b/>
        </w:rPr>
      </w:r>
    </w:p>
    <w:p>
      <w:pPr>
        <w:pStyle w:val="Akapitzlist1"/>
        <w:widowControl/>
        <w:numPr>
          <w:ilvl w:val="0"/>
          <w:numId w:val="22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Dzieci są przyprowadzane do Przedszkola i odbierane przez Rodziców, opiekunów prawnych lub inne osoby upoważnione przez Rodziców. Jeśli Przedszkole będzie miało obawy, że osoba upoważniona nie zapewni dziecku pełnego bezpieczeństwa może poprosić rodziców o wskazanie innej osoby, wobec której nie będzie miało wątpliwości. Osoby odbierające dzieci są odpowiedzialne za ich bezpieczeństwo w drodze do placówki oraz podczas powrotu  z niej.</w:t>
      </w:r>
    </w:p>
    <w:p>
      <w:pPr>
        <w:pStyle w:val="Akapitzlist1"/>
        <w:widowControl/>
        <w:numPr>
          <w:ilvl w:val="0"/>
          <w:numId w:val="22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Przyprowadzając dziecko do Przedszkola  należy powierzyć  je osobie pełniącej dyżur w holu (w wyjątkowych przypadkach osobie dyżurującej w Sali zbiorczej). Nie wolno dziecka pozostawiać przed budynkiem Przedszkola lub w jego pobliżu, gdyż nikt z pracowników nie ponosi wówczas odpowiedzialności za zdrowie i bezpieczeństwo.</w:t>
      </w:r>
    </w:p>
    <w:p>
      <w:pPr>
        <w:pStyle w:val="Akapitzlist1"/>
        <w:widowControl/>
        <w:numPr>
          <w:ilvl w:val="0"/>
          <w:numId w:val="22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Rodzice mogą przyprowadzać dziecko  od godz. 6.30 najpóźniej do godz. 8.00. Jeśli dziecko przychodzi bardzo wcześnie do Przedszkola, pozostaje pod opieką nauczyciela w grupie zbiorczej. Następnie pod opieką swoich nauczycieli wychowankowie  rozchodzą się do pozostałych sal.</w:t>
      </w:r>
    </w:p>
    <w:p>
      <w:pPr>
        <w:pStyle w:val="Akapitzlist1"/>
        <w:widowControl/>
        <w:numPr>
          <w:ilvl w:val="0"/>
          <w:numId w:val="22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Rodzice zobowiązani są przyprowadzać do Przedszkola dzieci zdrowe i czyste.</w:t>
      </w:r>
    </w:p>
    <w:p>
      <w:pPr>
        <w:pStyle w:val="Akapitzlist1"/>
        <w:widowControl/>
        <w:numPr>
          <w:ilvl w:val="0"/>
          <w:numId w:val="22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Nie należy przyprowadzać do Przedszkola dzieci podejrzanych o chorobę gdyż katar, kaszel, ewentualnie inna choroba mogą zarażać dzieci zdrowe.</w:t>
      </w:r>
    </w:p>
    <w:p>
      <w:pPr>
        <w:pStyle w:val="Akapitzlist1"/>
        <w:widowControl/>
        <w:numPr>
          <w:ilvl w:val="0"/>
          <w:numId w:val="22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W przypadku stwierdzenia przez nauczyciela występowania u dziecka podejrzanych objawów chorobowych Rodzice zostają powiadomieni o tym fakcie telefonicznie i zobowiązani są do odebrania wychowanka z Przedszkola i udanie się z nim do odpowiedniej służby medycznej.</w:t>
      </w:r>
    </w:p>
    <w:p>
      <w:pPr>
        <w:pStyle w:val="Akapitzlist1"/>
        <w:widowControl/>
        <w:numPr>
          <w:ilvl w:val="0"/>
          <w:numId w:val="22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Po każdej chorobie zakaźnej  dziecka rodzice mają obowiązek przedłożyć zaświadczenie lekarskie potwierdzające zakończenie leczenia.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 ODBIERANIE DZIECKA Z PRZEDSZKOLA</w:t>
      </w:r>
    </w:p>
    <w:p>
      <w:pPr>
        <w:pStyle w:val="Normal"/>
        <w:spacing w:lineRule="auto" w:line="2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Akapitzlist1"/>
        <w:widowControl/>
        <w:numPr>
          <w:ilvl w:val="0"/>
          <w:numId w:val="23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Dzieci mogą być przyprowadzane i odbierane przez inne osoby  upoważnione na piśmie przez Rodziców.  To Rodzice decydują komu powierzyć pieczę nad dzieckiem  w drodze  z przedszkola.</w:t>
      </w:r>
    </w:p>
    <w:p>
      <w:pPr>
        <w:pStyle w:val="Akapitzlist1"/>
        <w:widowControl/>
        <w:numPr>
          <w:ilvl w:val="0"/>
          <w:numId w:val="23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W przypadku upoważnienia telefonicznego osoby odbierającej dziecko nauczyciel lub osoba dyżurująca zobowiązana jest do sprawdzenia dowodu tożsamości i dokonania zapisu w rejestrze upoważnień telefonicznych. W sytuacjach niejasnych pracownicy zobowiązani są wykonać telefon potwierdzający do Rodziców dziecka.</w:t>
      </w:r>
    </w:p>
    <w:p>
      <w:pPr>
        <w:pStyle w:val="Akapitzlist1"/>
        <w:widowControl/>
        <w:numPr>
          <w:ilvl w:val="0"/>
          <w:numId w:val="23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 xml:space="preserve"> </w:t>
      </w:r>
      <w:r>
        <w:rPr>
          <w:rFonts w:cs="Times New Roman"/>
          <w:lang w:val="pl-PL"/>
        </w:rPr>
        <w:t xml:space="preserve">Odbiór dzieci odbywa się od godziny 14.00 najpóźniej do godz. 16.30 </w:t>
      </w:r>
    </w:p>
    <w:p>
      <w:pPr>
        <w:pStyle w:val="Akapitzlist1"/>
        <w:widowControl/>
        <w:numPr>
          <w:ilvl w:val="0"/>
          <w:numId w:val="23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Nie zaleca się, aby Rodzice wcześniej odbierali dzieci ze względu na czas realizacji przez nauczycieli podstawy programowej wychowania przedszkolnego.</w:t>
      </w:r>
    </w:p>
    <w:p>
      <w:pPr>
        <w:pStyle w:val="Akapitzlist1"/>
        <w:widowControl/>
        <w:numPr>
          <w:ilvl w:val="0"/>
          <w:numId w:val="23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 xml:space="preserve">Wcześniejsze odbieranie dzieci jest możliwe po wcześniejszym uzgodnieniu z nauczycielem (wizyta u lekarza, pilny wyjazd rodzinny itp.) </w:t>
      </w:r>
    </w:p>
    <w:p>
      <w:pPr>
        <w:pStyle w:val="Akapitzlist1"/>
        <w:widowControl/>
        <w:numPr>
          <w:ilvl w:val="0"/>
          <w:numId w:val="23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 xml:space="preserve">Dzieci są wywoływane do domu przez osobę dyżurującą  w holu. </w:t>
      </w:r>
    </w:p>
    <w:p>
      <w:pPr>
        <w:pStyle w:val="Akapitzlist1"/>
        <w:widowControl/>
        <w:numPr>
          <w:ilvl w:val="0"/>
          <w:numId w:val="23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 xml:space="preserve">Nie  zaleca się odbierać osobiście dzieci z grup ze względu na możliwość dezorganizacji zajęć, posiłków, zorganizowanej zabawy. </w:t>
      </w:r>
    </w:p>
    <w:p>
      <w:pPr>
        <w:pStyle w:val="Akapitzlist1"/>
        <w:widowControl/>
        <w:numPr>
          <w:ilvl w:val="0"/>
          <w:numId w:val="23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Rodzice powinni oczekiwać na przyjście swojego dziecka w szatni.</w:t>
      </w:r>
    </w:p>
    <w:p>
      <w:pPr>
        <w:pStyle w:val="Akapitzlist1"/>
        <w:widowControl/>
        <w:numPr>
          <w:ilvl w:val="0"/>
          <w:numId w:val="23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Po zgłoszeniu się dziecka Rodzice przejmują nad nim opiekę.</w:t>
      </w:r>
    </w:p>
    <w:p>
      <w:pPr>
        <w:pStyle w:val="Akapitzlist1"/>
        <w:widowControl/>
        <w:numPr>
          <w:ilvl w:val="0"/>
          <w:numId w:val="23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Z terenu przedszkolnego Rodzic może odebrać dziecko po uprzednim zgłoszeniu nauczycielce (osobisty kontakt !)</w:t>
      </w:r>
    </w:p>
    <w:p>
      <w:pPr>
        <w:pStyle w:val="Akapitzlist1"/>
        <w:widowControl/>
        <w:numPr>
          <w:ilvl w:val="0"/>
          <w:numId w:val="23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 xml:space="preserve">Przedszkole może nie wydać dziecka w przypadku, gdy stan osoby odbierającej wskazuje na spożycie alkoholu czy ma miejsce zachowanie agresywne. Osoba dyżurująca ma obowiązek natychmiastowego powiadomienia Dyrekcji oraz nauczyciela, który zatrzymuje dziecko w grupie. Następnie powiadamia się o tym fakcie drugą osobę z rodziny dziecka, lub upoważnioną. </w:t>
      </w:r>
    </w:p>
    <w:p>
      <w:pPr>
        <w:pStyle w:val="Akapitzlist1"/>
        <w:widowControl/>
        <w:numPr>
          <w:ilvl w:val="0"/>
          <w:numId w:val="23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Rodzice mogą wystąpić z prośbą o nie wydawanie dziecka określonym osobom pod warunkiem dostarczenia stosownego orzeczenia sądowego.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III  POSTĘPOWANIE W SYTUACJI NIEODEBRANIA DZIECKA  Z PRZEDSZKOLA LUB ZGŁOSZENIA SIĘ PO DZIECKO OSOBY NIE MOGĄCEJ SPRAWOWAĆ OPIEKI</w:t>
      </w:r>
    </w:p>
    <w:p>
      <w:pPr>
        <w:pStyle w:val="Akapitzlist1"/>
        <w:widowControl/>
        <w:numPr>
          <w:ilvl w:val="0"/>
          <w:numId w:val="24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Dzieci z Przedszkola powinny być odebrane najpóźniej do godz.16.30</w:t>
      </w:r>
    </w:p>
    <w:p>
      <w:pPr>
        <w:pStyle w:val="Akapitzlist1"/>
        <w:widowControl/>
        <w:numPr>
          <w:ilvl w:val="0"/>
          <w:numId w:val="24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W sytuacji losowej – niemożliwości odebrania dziecka, Rodzice zobowiązani są do poinformowania Dyrekcji, nauczyciela o zaistniałej sytuacji oraz do uzgodnienia innego sposobu odbioru.</w:t>
      </w:r>
    </w:p>
    <w:p>
      <w:pPr>
        <w:pStyle w:val="Akapitzlist1"/>
        <w:widowControl/>
        <w:numPr>
          <w:ilvl w:val="0"/>
          <w:numId w:val="24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W przypadku gdy nie ma kto odebrać dziecka, brak jest kontaktu telefonicznego z Rodzicami  lub   opiekunami prawnymi (po wyczerpaniu wszelkich możliwości) nauczyciel zawiadamia Dyrekcję. W ostateczności zawiadamia się Policyjną Izbę Dziecka w celu wdrożenia odpowiedniej procedury.</w:t>
      </w:r>
    </w:p>
    <w:p>
      <w:pPr>
        <w:pStyle w:val="Akapitzlist1"/>
        <w:widowControl/>
        <w:numPr>
          <w:ilvl w:val="0"/>
          <w:numId w:val="24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Z przebiegu zaistniałej sytuacji nauczyciel sporządza protokół  podpisany przez świadków, który zostaje przekazany do wiadomości Dyrekcji, Radzie Pedagogicznej, Radzie Rodziców.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 POSTANOWIENIA KOŃCOWE</w:t>
      </w:r>
    </w:p>
    <w:p>
      <w:pPr>
        <w:pStyle w:val="Akapitzlist1"/>
        <w:widowControl/>
        <w:numPr>
          <w:ilvl w:val="0"/>
          <w:numId w:val="25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Z procedurą przyprowadzania i odbierania dzieci z Przedszkola zostali zapoznani wszyscy pracownicy Przedszkola.</w:t>
      </w:r>
    </w:p>
    <w:p>
      <w:pPr>
        <w:pStyle w:val="Akapitzlist1"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Rodzice  zapoznawani są z zasadami  w czasie pierwszych zebrań: plenarnego i grupowego w Przedszkolu.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Potwierdzenia stanowią podpisy pracowników pod procedurą oraz 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>Listy obecności Rodziców na zebraniach.</w:t>
      </w:r>
    </w:p>
    <w:p>
      <w:pPr>
        <w:pStyle w:val="Akapitzlist1"/>
        <w:widowControl/>
        <w:numPr>
          <w:ilvl w:val="0"/>
          <w:numId w:val="25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>Procedura obowiązuje wszystkich pracowników, Rodziców dzieci uczęszczających do Przedszkola oraz osoby przez nich upoważnione do odbioru dzieci.</w:t>
      </w:r>
    </w:p>
    <w:p>
      <w:pPr>
        <w:pStyle w:val="Akapitzlist1"/>
        <w:widowControl/>
        <w:numPr>
          <w:ilvl w:val="0"/>
          <w:numId w:val="25"/>
        </w:numPr>
        <w:suppressAutoHyphens w:val="false"/>
        <w:spacing w:before="0" w:after="200"/>
        <w:contextualSpacing/>
        <w:jc w:val="both"/>
        <w:rPr>
          <w:rFonts w:cs="Times New Roman"/>
          <w:lang w:val="pl-PL"/>
        </w:rPr>
      </w:pPr>
      <w:r>
        <w:rPr>
          <w:rFonts w:cs="Times New Roman"/>
          <w:lang w:val="pl-PL"/>
        </w:rPr>
        <w:t xml:space="preserve">Procedura obowiązuje od dnia 1 września 2010r. 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before="0" w:after="20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7" w:right="1417" w:gutter="0" w:header="0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/>
                            <w:spacing w:before="0" w:after="200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.15pt;height:1.15pt;mso-wrap-distance-left:0pt;mso-wrap-distance-right:0pt;mso-wrap-distance-top:0pt;mso-wrap-distance-bottom:0pt;margin-top:0.05pt;mso-position-vertical-relative:text;margin-left:0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pBdr/>
                      <w:spacing w:before="0" w:after="200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3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2240" cy="170815"/>
              <wp:effectExtent l="0" t="0" r="0" b="0"/>
              <wp:wrapSquare wrapText="bothSides"/>
              <wp:docPr id="2" name="Ramka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2240" cy="17081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/>
                            <w:spacing w:before="0" w:after="200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29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1.2pt;height:13.45pt;mso-wrap-distance-left:0pt;mso-wrap-distance-right:0pt;mso-wrap-distance-top:0pt;mso-wrap-distance-bottom:0pt;margin-top:0.05pt;mso-position-vertical-relative:text;margin-left:221.2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pBdr/>
                      <w:spacing w:before="0" w:after="200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29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3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2240" cy="170815"/>
              <wp:effectExtent l="0" t="0" r="0" b="0"/>
              <wp:wrapSquare wrapText="bothSides"/>
              <wp:docPr id="3" name="Ramka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2240" cy="17081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/>
                            <w:spacing w:before="0" w:after="200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29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1.2pt;height:13.45pt;mso-wrap-distance-left:0pt;mso-wrap-distance-right:0pt;mso-wrap-distance-top:0pt;mso-wrap-distance-bottom:0pt;margin-top:0.05pt;mso-position-vertical-relative:text;margin-left:221.2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pBdr/>
                      <w:spacing w:before="0" w:after="200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29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  <w:rPr>
        <w:rFonts w:cs="Times New Roman"/>
      </w:rPr>
    </w:lvl>
  </w:abstractNum>
  <w:abstractNum w:abstractNumId="11"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  <w:rPr>
        <w:rFonts w:cs="Times New Roman"/>
      </w:rPr>
    </w:lvl>
  </w:abstractNum>
  <w:abstractNum w:abstractNumId="12"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  <w:rPr>
        <w:rFonts w:cs="Times New Roman"/>
      </w:rPr>
    </w:lvl>
  </w:abstractNum>
  <w:abstractNum w:abstractNumId="13"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  <w:rPr>
        <w:rFonts w:cs="Times New Roman"/>
      </w:rPr>
    </w:lvl>
  </w:abstractNum>
  <w:abstractNum w:abstractNumId="14"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  <w:rPr>
        <w:rFonts w:cs="Times New Roman"/>
      </w:r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7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>
    <w:lvl w:ilvl="0">
      <w:start w:val="1"/>
      <w:numFmt w:val="decimal"/>
      <w:lvlText w:val="%1)"/>
      <w:lvlJc w:val="left"/>
      <w:pPr>
        <w:tabs>
          <w:tab w:val="num" w:pos="0"/>
        </w:tabs>
        <w:ind w:left="92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8" w:hanging="180"/>
      </w:pPr>
      <w:rPr>
        <w:rFonts w:cs="Times New Roman"/>
      </w:rPr>
    </w:lvl>
  </w:abstractNum>
  <w:abstractNum w:abstractNumId="19">
    <w:lvl w:ilvl="0">
      <w:start w:val="1"/>
      <w:numFmt w:val="decimal"/>
      <w:lvlText w:val="%1)"/>
      <w:lvlJc w:val="left"/>
      <w:pPr>
        <w:tabs>
          <w:tab w:val="num" w:pos="0"/>
        </w:tabs>
        <w:ind w:left="92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8" w:hanging="180"/>
      </w:pPr>
      <w:rPr>
        <w:rFonts w:cs="Times New Roman"/>
      </w:rPr>
    </w:lvl>
  </w:abstractNum>
  <w:abstractNum w:abstractNumId="20">
    <w:lvl w:ilvl="0">
      <w:start w:val="9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21"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  <w:rPr>
        <w:rFonts w:cs="Times New Roman"/>
      </w:rPr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/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397"/>
      </w:pPr>
      <w:rPr>
        <w:i w:val="false"/>
        <w:b w:val="false"/>
        <w:rFonts w:cs="Times New Roman"/>
      </w:rPr>
    </w:lvl>
    <w:lvl w:ilvl="2">
      <w:start w:val="1"/>
      <w:numFmt w:val="lowerLetter"/>
      <w:lvlText w:val="%3.)"/>
      <w:lvlJc w:val="left"/>
      <w:pPr>
        <w:tabs>
          <w:tab w:val="num" w:pos="1191"/>
        </w:tabs>
        <w:ind w:left="1191" w:hanging="397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8"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397"/>
      </w:pPr>
      <w:rPr>
        <w:i w:val="false"/>
        <w:b w:val="false"/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107"/>
        </w:tabs>
        <w:ind w:left="1107" w:hanging="397"/>
      </w:pPr>
      <w:rPr>
        <w:rFonts w:ascii="Arial" w:hAnsi="Arial" w:eastAsia="Times New Roman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0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3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false"/>
        <w:bCs w:val="false"/>
        <w:lang w:val="pl-P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/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0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24f89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uiPriority w:val="99"/>
    <w:semiHidden/>
    <w:qFormat/>
    <w:locked/>
    <w:rsid w:val="00081c49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qFormat/>
    <w:rsid w:val="005a4c85"/>
    <w:rPr>
      <w:rFonts w:cs="Times New Roman"/>
    </w:rPr>
  </w:style>
  <w:style w:type="character" w:styleId="NagwekZnak" w:customStyle="1">
    <w:name w:val="Nagłówek Znak"/>
    <w:basedOn w:val="DefaultParagraphFont"/>
    <w:uiPriority w:val="99"/>
    <w:semiHidden/>
    <w:qFormat/>
    <w:locked/>
    <w:rsid w:val="00430ad2"/>
    <w:rPr>
      <w:rFonts w:cs="Times New Roman"/>
      <w:lang w:eastAsia="en-US"/>
    </w:rPr>
  </w:style>
  <w:style w:type="character" w:styleId="TekstpodstawowyZnak" w:customStyle="1">
    <w:name w:val="Tekst podstawowy Znak"/>
    <w:basedOn w:val="DefaultParagraphFont"/>
    <w:semiHidden/>
    <w:qFormat/>
    <w:rsid w:val="00f0526a"/>
    <w:rPr>
      <w:rFonts w:ascii="Times New Roman" w:hAnsi="Times New Roman" w:eastAsia="Times New Roman"/>
      <w:sz w:val="24"/>
      <w:szCs w:val="2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semiHidden/>
    <w:unhideWhenUsed/>
    <w:rsid w:val="00f0526a"/>
    <w:pPr>
      <w:widowControl w:val="false"/>
      <w:spacing w:lineRule="auto" w:line="240" w:before="0" w:after="0"/>
    </w:pPr>
    <w:rPr>
      <w:rFonts w:ascii="Times New Roman" w:hAnsi="Times New Roman" w:eastAsia="Times New Roman"/>
      <w:sz w:val="24"/>
      <w:szCs w:val="28"/>
      <w:lang w:eastAsia="pl-PL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8d0fda"/>
    <w:pPr>
      <w:spacing w:before="0" w:after="200"/>
      <w:ind w:left="720"/>
      <w:contextualSpacing/>
    </w:pPr>
    <w:rPr/>
  </w:style>
  <w:style w:type="paragraph" w:styleId="Akapitzlist1" w:customStyle="1">
    <w:name w:val="Akapit z listą1"/>
    <w:basedOn w:val="Normal"/>
    <w:uiPriority w:val="99"/>
    <w:qFormat/>
    <w:rsid w:val="00495a61"/>
    <w:pPr>
      <w:widowControl w:val="false"/>
      <w:suppressAutoHyphens w:val="true"/>
      <w:spacing w:lineRule="auto" w:line="240" w:before="0" w:after="0"/>
      <w:ind w:left="708"/>
    </w:pPr>
    <w:rPr>
      <w:rFonts w:ascii="Times New Roman" w:hAnsi="Times New Roman" w:eastAsia="Times New Roman" w:cs="Tahoma"/>
      <w:color w:val="000000"/>
      <w:sz w:val="24"/>
      <w:szCs w:val="24"/>
      <w:lang w:val="en-US"/>
    </w:rPr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Normal"/>
    <w:link w:val="StopkaZnak"/>
    <w:uiPriority w:val="99"/>
    <w:rsid w:val="005a4c85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Default" w:customStyle="1">
    <w:name w:val="Default"/>
    <w:uiPriority w:val="99"/>
    <w:qFormat/>
    <w:rsid w:val="00c048b3"/>
    <w:pPr>
      <w:widowControl/>
      <w:bidi w:val="0"/>
      <w:spacing w:before="0" w:after="0"/>
      <w:jc w:val="left"/>
    </w:pPr>
    <w:rPr>
      <w:rFonts w:ascii="Arial" w:hAnsi="Arial" w:cs="Arial" w:eastAsia="Calibri"/>
      <w:color w:val="000000"/>
      <w:kern w:val="0"/>
      <w:sz w:val="24"/>
      <w:szCs w:val="24"/>
      <w:lang w:val="pl-PL" w:eastAsia="pl-PL" w:bidi="ar-SA"/>
    </w:rPr>
  </w:style>
  <w:style w:type="paragraph" w:styleId="Header">
    <w:name w:val="Header"/>
    <w:basedOn w:val="Normal"/>
    <w:link w:val="NagwekZnak"/>
    <w:uiPriority w:val="99"/>
    <w:rsid w:val="000669fc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Normalny1" w:customStyle="1">
    <w:name w:val="Normalny1"/>
    <w:qFormat/>
    <w:rsid w:val="00840f1c"/>
    <w:pPr>
      <w:widowControl/>
      <w:suppressAutoHyphens w:val="true"/>
      <w:bidi w:val="0"/>
      <w:spacing w:lineRule="auto" w:line="252" w:before="0" w:after="160"/>
      <w:jc w:val="left"/>
    </w:pPr>
    <w:rPr>
      <w:rFonts w:cs="Calibri" w:ascii="Calibri" w:hAnsi="Calibri" w:eastAsia="Calibri"/>
      <w:color w:val="000000"/>
      <w:kern w:val="2"/>
      <w:sz w:val="22"/>
      <w:szCs w:val="22"/>
      <w:lang w:eastAsia="zh-CN" w:bidi="hi-IN" w:val="pl-PL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LibreOffice/7.6.3.2$Windows_X86_64 LibreOffice_project/29d686fea9f6705b262d369fede658f824154cc0</Application>
  <AppVersion>15.0000</AppVersion>
  <Pages>29</Pages>
  <Words>7583</Words>
  <Characters>50328</Characters>
  <CharactersWithSpaces>58093</CharactersWithSpaces>
  <Paragraphs>540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2022-09-26T11:48:00Z</dcterms:created>
  <dc:creator>media</dc:creator>
  <dc:description/>
  <dc:language>pl-PL</dc:language>
  <cp:lastModifiedBy>Krystyna</cp:lastModifiedBy>
  <cp:lastPrinted>2018-10-05T16:05:00Z</cp:lastPrinted>
  <dcterms:modified xsi:type="dcterms:W3CDTF">2022-09-26T11:48:00Z</dcterms:modified>
  <cp:revision>2</cp:revision>
  <dc:subject/>
  <dc:title>STATUT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